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5D0F" w:rsidRPr="00885EBB" w:rsidRDefault="00885EBB" w:rsidP="00885EBB">
      <w:pPr>
        <w:widowControl/>
        <w:jc w:val="center"/>
        <w:rPr>
          <w:rFonts w:ascii="方正小标宋_GBK" w:eastAsia="方正小标宋_GBK" w:hAnsi="宋体" w:cs="宋体" w:hint="eastAsia"/>
          <w:kern w:val="0"/>
          <w:sz w:val="36"/>
          <w:szCs w:val="36"/>
        </w:rPr>
      </w:pPr>
      <w:r w:rsidRPr="00885EBB">
        <w:rPr>
          <w:rFonts w:ascii="方正小标宋_GBK" w:eastAsia="方正小标宋_GBK" w:hAnsi="宋体" w:cs="宋体" w:hint="eastAsia"/>
          <w:kern w:val="0"/>
          <w:sz w:val="36"/>
          <w:szCs w:val="36"/>
        </w:rPr>
        <w:t>市政府关于印发《海门市贯彻&lt;全民科学素质行动计划纲要&gt;实施意见(2007-2010)》的通知</w:t>
      </w:r>
    </w:p>
    <w:p w:rsidR="00DD35FD" w:rsidRPr="00DD35FD" w:rsidRDefault="00DD35FD" w:rsidP="00DD35FD">
      <w:pPr>
        <w:pStyle w:val="a5"/>
        <w:spacing w:after="75" w:afterAutospacing="0" w:line="525" w:lineRule="atLeast"/>
        <w:ind w:firstLine="480"/>
        <w:jc w:val="center"/>
        <w:rPr>
          <w:sz w:val="30"/>
          <w:szCs w:val="30"/>
        </w:rPr>
      </w:pPr>
      <w:r w:rsidRPr="00DD35FD">
        <w:rPr>
          <w:sz w:val="30"/>
          <w:szCs w:val="30"/>
        </w:rPr>
        <w:t>海政发〔2007〕79号</w:t>
      </w:r>
    </w:p>
    <w:p w:rsidR="00DD35FD" w:rsidRPr="00DD35FD" w:rsidRDefault="00DD35FD" w:rsidP="00DD35FD">
      <w:pPr>
        <w:pStyle w:val="a5"/>
        <w:spacing w:after="75" w:afterAutospacing="0" w:line="525" w:lineRule="atLeast"/>
        <w:rPr>
          <w:sz w:val="30"/>
          <w:szCs w:val="30"/>
        </w:rPr>
      </w:pPr>
      <w:r w:rsidRPr="00DD35FD">
        <w:rPr>
          <w:sz w:val="30"/>
          <w:szCs w:val="30"/>
        </w:rPr>
        <w:t>各乡镇人民政府，开发区管委会，海门工业园区管委会，灵甸工业集中区管委会，滨海工业新区管委会，市各委、办、局、行、社，市各直属单位：</w:t>
      </w:r>
    </w:p>
    <w:p w:rsidR="00DD35FD" w:rsidRPr="00DD35FD" w:rsidRDefault="00DD35FD" w:rsidP="00DD35FD">
      <w:pPr>
        <w:pStyle w:val="a5"/>
        <w:spacing w:after="75" w:afterAutospacing="0" w:line="525" w:lineRule="atLeast"/>
        <w:ind w:firstLine="480"/>
        <w:rPr>
          <w:sz w:val="30"/>
          <w:szCs w:val="30"/>
        </w:rPr>
      </w:pPr>
      <w:r w:rsidRPr="00DD35FD">
        <w:rPr>
          <w:sz w:val="30"/>
          <w:szCs w:val="30"/>
        </w:rPr>
        <w:t>《海门市贯彻〈全民科学素质行动计划纲要〉实施意见(2007-2010)》已经市政府第四十次常务会议讨论通过，现予印发，请认真遵照执行。</w:t>
      </w:r>
    </w:p>
    <w:p w:rsidR="00DD35FD" w:rsidRPr="00DD35FD" w:rsidRDefault="00DD35FD" w:rsidP="00DD35FD">
      <w:pPr>
        <w:pStyle w:val="a5"/>
        <w:spacing w:after="75" w:afterAutospacing="0" w:line="525" w:lineRule="atLeast"/>
        <w:ind w:firstLine="480"/>
        <w:jc w:val="right"/>
        <w:rPr>
          <w:sz w:val="30"/>
          <w:szCs w:val="30"/>
        </w:rPr>
      </w:pPr>
      <w:r w:rsidRPr="00DD35FD">
        <w:rPr>
          <w:sz w:val="30"/>
          <w:szCs w:val="30"/>
        </w:rPr>
        <w:t xml:space="preserve">二○○七年七月二十五日　　　</w:t>
      </w:r>
    </w:p>
    <w:p w:rsidR="00DD35FD" w:rsidRPr="00DD35FD" w:rsidRDefault="00DD35FD" w:rsidP="00DD35FD">
      <w:pPr>
        <w:pStyle w:val="a5"/>
        <w:spacing w:after="75" w:afterAutospacing="0" w:line="525" w:lineRule="atLeast"/>
        <w:ind w:firstLine="480"/>
        <w:jc w:val="center"/>
        <w:rPr>
          <w:sz w:val="30"/>
          <w:szCs w:val="30"/>
        </w:rPr>
      </w:pPr>
    </w:p>
    <w:p w:rsidR="00DD35FD" w:rsidRPr="00DD35FD" w:rsidRDefault="00DD35FD" w:rsidP="00DD35FD">
      <w:pPr>
        <w:pStyle w:val="a5"/>
        <w:spacing w:after="75" w:afterAutospacing="0" w:line="525" w:lineRule="atLeast"/>
        <w:ind w:firstLine="480"/>
        <w:jc w:val="center"/>
        <w:rPr>
          <w:sz w:val="30"/>
          <w:szCs w:val="30"/>
        </w:rPr>
      </w:pPr>
      <w:r w:rsidRPr="00DD35FD">
        <w:rPr>
          <w:sz w:val="30"/>
          <w:szCs w:val="30"/>
        </w:rPr>
        <w:t>海门市贯彻《全民科学素质行动计划纲要》实施意见(2007-2010年)</w:t>
      </w:r>
    </w:p>
    <w:p w:rsidR="00DD35FD" w:rsidRPr="00DD35FD" w:rsidRDefault="00DD35FD" w:rsidP="00DD35FD">
      <w:pPr>
        <w:pStyle w:val="a5"/>
        <w:spacing w:after="75" w:afterAutospacing="0" w:line="525" w:lineRule="atLeast"/>
        <w:ind w:firstLine="480"/>
        <w:rPr>
          <w:sz w:val="30"/>
          <w:szCs w:val="30"/>
        </w:rPr>
      </w:pPr>
      <w:r w:rsidRPr="00DD35FD">
        <w:rPr>
          <w:sz w:val="30"/>
          <w:szCs w:val="30"/>
        </w:rPr>
        <w:t>公民科学素质建设是坚持走中国特色的自主创新道路、建设创新型国家的一项基础性社会工程，是政府引导实施、全民广泛参与的社会行动，对于增强自主创新能力，建设创新型城市，构建和谐社会都具有十分重要的意义。根据国务院《全民科学素质行动计划纲要(2006-2010-2020年)》(以下简称《纲要》)精神，结合我市实际，制定本实施意见。</w:t>
      </w:r>
    </w:p>
    <w:p w:rsidR="00DD35FD" w:rsidRPr="00DD35FD" w:rsidRDefault="00DD35FD" w:rsidP="00DD35FD">
      <w:pPr>
        <w:pStyle w:val="a5"/>
        <w:spacing w:after="75" w:afterAutospacing="0" w:line="525" w:lineRule="atLeast"/>
        <w:ind w:firstLine="480"/>
        <w:rPr>
          <w:sz w:val="30"/>
          <w:szCs w:val="30"/>
        </w:rPr>
      </w:pPr>
      <w:r w:rsidRPr="00DD35FD">
        <w:rPr>
          <w:sz w:val="30"/>
          <w:szCs w:val="30"/>
        </w:rPr>
        <w:lastRenderedPageBreak/>
        <w:t>一、指导思想</w:t>
      </w:r>
    </w:p>
    <w:p w:rsidR="00DD35FD" w:rsidRPr="00DD35FD" w:rsidRDefault="00DD35FD" w:rsidP="00DD35FD">
      <w:pPr>
        <w:pStyle w:val="a5"/>
        <w:spacing w:after="75" w:afterAutospacing="0" w:line="525" w:lineRule="atLeast"/>
        <w:ind w:firstLine="480"/>
        <w:rPr>
          <w:sz w:val="30"/>
          <w:szCs w:val="30"/>
        </w:rPr>
      </w:pPr>
      <w:r w:rsidRPr="00DD35FD">
        <w:rPr>
          <w:sz w:val="30"/>
          <w:szCs w:val="30"/>
        </w:rPr>
        <w:t>以邓小平理论和“三个代表”重要思想为指导，坚持科学发展观，深入实施科教兴市战略和人才强市战略，全面贯彻“政府推动、全民参与、提升素质、促进和谐”的指导方针，大力加强公民科学素质建设，促进经济社会和人的全面发展，为实现“率先全面达小康，构建和谐新海门”的奋斗目标奠定坚实的人力资源基础。</w:t>
      </w:r>
    </w:p>
    <w:p w:rsidR="00DD35FD" w:rsidRPr="00DD35FD" w:rsidRDefault="00DD35FD" w:rsidP="00DD35FD">
      <w:pPr>
        <w:pStyle w:val="a5"/>
        <w:spacing w:after="75" w:afterAutospacing="0" w:line="525" w:lineRule="atLeast"/>
        <w:ind w:firstLine="480"/>
        <w:rPr>
          <w:sz w:val="30"/>
          <w:szCs w:val="30"/>
        </w:rPr>
      </w:pPr>
      <w:r w:rsidRPr="00DD35FD">
        <w:rPr>
          <w:sz w:val="30"/>
          <w:szCs w:val="30"/>
        </w:rPr>
        <w:t>二、工作目标</w:t>
      </w:r>
    </w:p>
    <w:p w:rsidR="00DD35FD" w:rsidRPr="00DD35FD" w:rsidRDefault="00DD35FD" w:rsidP="00DD35FD">
      <w:pPr>
        <w:pStyle w:val="a5"/>
        <w:spacing w:after="75" w:afterAutospacing="0" w:line="525" w:lineRule="atLeast"/>
        <w:ind w:firstLine="480"/>
        <w:rPr>
          <w:sz w:val="30"/>
          <w:szCs w:val="30"/>
        </w:rPr>
      </w:pPr>
      <w:r w:rsidRPr="00DD35FD">
        <w:rPr>
          <w:sz w:val="30"/>
          <w:szCs w:val="30"/>
        </w:rPr>
        <w:t>到2010年，全市科学技术教育、传播与普及有较大发展，全市公民具备基本科学素质的比例提高到6.0%以上。围绕公民科学素质建设最关键、最具基础性的问题，实现以下目标：</w:t>
      </w:r>
    </w:p>
    <w:p w:rsidR="00DD35FD" w:rsidRPr="00DD35FD" w:rsidRDefault="00DD35FD" w:rsidP="00DD35FD">
      <w:pPr>
        <w:pStyle w:val="a5"/>
        <w:spacing w:after="75" w:afterAutospacing="0" w:line="525" w:lineRule="atLeast"/>
        <w:ind w:firstLine="480"/>
        <w:rPr>
          <w:sz w:val="30"/>
          <w:szCs w:val="30"/>
        </w:rPr>
      </w:pPr>
      <w:r w:rsidRPr="00DD35FD">
        <w:rPr>
          <w:sz w:val="30"/>
          <w:szCs w:val="30"/>
        </w:rPr>
        <w:t>——科学发展观在全社会得到普遍树立和落实。重点宣传普及节约资源、保护生态、改善环境、安全生产、应急避险、健康生活、合理消费、循环经济等观念和知识，倡导建立资源节约型、环境友好型社会，形成科学、文明、健康的生活、工作方式。</w:t>
      </w:r>
    </w:p>
    <w:p w:rsidR="00DD35FD" w:rsidRPr="00DD35FD" w:rsidRDefault="00DD35FD" w:rsidP="00DD35FD">
      <w:pPr>
        <w:pStyle w:val="a5"/>
        <w:spacing w:after="75" w:afterAutospacing="0" w:line="525" w:lineRule="atLeast"/>
        <w:ind w:firstLine="480"/>
        <w:rPr>
          <w:sz w:val="30"/>
          <w:szCs w:val="30"/>
        </w:rPr>
      </w:pPr>
      <w:r w:rsidRPr="00DD35FD">
        <w:rPr>
          <w:sz w:val="30"/>
          <w:szCs w:val="30"/>
        </w:rPr>
        <w:t>——重点人群科学素质明显提高。未成年人对科学的兴趣明显提高，创新意识和实践能力有较大增强。农民和城镇劳动人口的科学素质有显著提高，城乡居民科学素质水平差距逐步缩小；领导干部和公务员的科学素质在各类职业人群中位居前列。</w:t>
      </w:r>
    </w:p>
    <w:p w:rsidR="00DD35FD" w:rsidRPr="00DD35FD" w:rsidRDefault="00DD35FD" w:rsidP="00DD35FD">
      <w:pPr>
        <w:pStyle w:val="a5"/>
        <w:spacing w:after="75" w:afterAutospacing="0" w:line="525" w:lineRule="atLeast"/>
        <w:ind w:firstLine="480"/>
        <w:rPr>
          <w:sz w:val="30"/>
          <w:szCs w:val="30"/>
        </w:rPr>
      </w:pPr>
      <w:r w:rsidRPr="00DD35FD">
        <w:rPr>
          <w:sz w:val="30"/>
          <w:szCs w:val="30"/>
        </w:rPr>
        <w:lastRenderedPageBreak/>
        <w:t>——公民科学素质建设的基础得到增强。公民提高自身科学素质的机会与途径明显增多，初步形成公民科学素质建设的长效机制。</w:t>
      </w:r>
    </w:p>
    <w:p w:rsidR="00DD35FD" w:rsidRPr="00DD35FD" w:rsidRDefault="00DD35FD" w:rsidP="00DD35FD">
      <w:pPr>
        <w:pStyle w:val="a5"/>
        <w:spacing w:after="75" w:afterAutospacing="0" w:line="525" w:lineRule="atLeast"/>
        <w:ind w:firstLine="480"/>
        <w:rPr>
          <w:sz w:val="30"/>
          <w:szCs w:val="30"/>
        </w:rPr>
      </w:pPr>
      <w:r w:rsidRPr="00DD35FD">
        <w:rPr>
          <w:sz w:val="30"/>
          <w:szCs w:val="30"/>
        </w:rPr>
        <w:t>三、主要任务</w:t>
      </w:r>
    </w:p>
    <w:p w:rsidR="00DD35FD" w:rsidRPr="00DD35FD" w:rsidRDefault="00DD35FD" w:rsidP="00DD35FD">
      <w:pPr>
        <w:pStyle w:val="a5"/>
        <w:spacing w:after="75" w:afterAutospacing="0" w:line="525" w:lineRule="atLeast"/>
        <w:ind w:firstLine="480"/>
        <w:rPr>
          <w:sz w:val="30"/>
          <w:szCs w:val="30"/>
        </w:rPr>
      </w:pPr>
      <w:r w:rsidRPr="00DD35FD">
        <w:rPr>
          <w:sz w:val="30"/>
          <w:szCs w:val="30"/>
        </w:rPr>
        <w:t>(一) 针对重点人群的行动计划</w:t>
      </w:r>
    </w:p>
    <w:p w:rsidR="00DD35FD" w:rsidRPr="00DD35FD" w:rsidRDefault="00DD35FD" w:rsidP="00DD35FD">
      <w:pPr>
        <w:pStyle w:val="a5"/>
        <w:spacing w:after="75" w:afterAutospacing="0" w:line="525" w:lineRule="atLeast"/>
        <w:ind w:firstLine="480"/>
        <w:rPr>
          <w:sz w:val="30"/>
          <w:szCs w:val="30"/>
        </w:rPr>
      </w:pPr>
      <w:r w:rsidRPr="00DD35FD">
        <w:rPr>
          <w:sz w:val="30"/>
          <w:szCs w:val="30"/>
        </w:rPr>
        <w:t>1、未成年人科学素质行动</w:t>
      </w:r>
    </w:p>
    <w:p w:rsidR="00DD35FD" w:rsidRPr="00DD35FD" w:rsidRDefault="00DD35FD" w:rsidP="00DD35FD">
      <w:pPr>
        <w:pStyle w:val="a5"/>
        <w:spacing w:after="75" w:afterAutospacing="0" w:line="525" w:lineRule="atLeast"/>
        <w:ind w:firstLine="480"/>
        <w:rPr>
          <w:sz w:val="30"/>
          <w:szCs w:val="30"/>
        </w:rPr>
      </w:pPr>
      <w:r w:rsidRPr="00DD35FD">
        <w:rPr>
          <w:sz w:val="30"/>
          <w:szCs w:val="30"/>
        </w:rPr>
        <w:t>(1)推进新科学课程的全面实施。开设小学科学课，在小学各科教学中渗透科学教育，形成幼儿园和小学科学教育的品牌。开设初高中科学课程和通用技术课程。建立和完善科学教育的评价机制，促进中学科学教育设施设备使用的最大化。</w:t>
      </w:r>
    </w:p>
    <w:p w:rsidR="00DD35FD" w:rsidRPr="00DD35FD" w:rsidRDefault="00DD35FD" w:rsidP="00DD35FD">
      <w:pPr>
        <w:pStyle w:val="a5"/>
        <w:spacing w:after="75" w:afterAutospacing="0" w:line="525" w:lineRule="atLeast"/>
        <w:ind w:firstLine="480"/>
        <w:rPr>
          <w:sz w:val="30"/>
          <w:szCs w:val="30"/>
        </w:rPr>
      </w:pPr>
      <w:r w:rsidRPr="00DD35FD">
        <w:rPr>
          <w:sz w:val="30"/>
          <w:szCs w:val="30"/>
        </w:rPr>
        <w:t>(2)组织课外科技竞赛活动。有计划地举办青少年科技创新大赛，机器人比赛，“金钥匙”科技竞赛，航海、航空模型比赛，职业教育创新大赛，中小学电脑制作应用竞赛等多项市级青少年竞赛活动，增强青少年的创新意识和实践能力。全市每年组织科技、科普类夏(冬)令营10场以上。科技活动周暨科普宣传周、全国科普日期间，各中小学校要按照活动主题，组织开展校园科技活动，激发青少年对科技的兴趣。开展振兴阅读计划，加大学生科普读物的阅读量，普及保护生态环境、节约资源能源、心理生理健康、安全避险等知识。</w:t>
      </w:r>
    </w:p>
    <w:p w:rsidR="00DD35FD" w:rsidRPr="00DD35FD" w:rsidRDefault="00DD35FD" w:rsidP="00DD35FD">
      <w:pPr>
        <w:pStyle w:val="a5"/>
        <w:spacing w:after="75" w:afterAutospacing="0" w:line="525" w:lineRule="atLeast"/>
        <w:ind w:firstLine="480"/>
        <w:rPr>
          <w:sz w:val="30"/>
          <w:szCs w:val="30"/>
        </w:rPr>
      </w:pPr>
      <w:r w:rsidRPr="00DD35FD">
        <w:rPr>
          <w:sz w:val="30"/>
          <w:szCs w:val="30"/>
        </w:rPr>
        <w:lastRenderedPageBreak/>
        <w:t>(3)实施“家长素质工程”。开展“争做合格家长，培养合格人才”活动，普及家长学校，到2010年，全市城镇农村0-18岁青少年的家长，家庭科普教育知识受教育率分别达到90%和85%以上，全市中小学和幼儿园家长学校办学率达到80%。</w:t>
      </w:r>
    </w:p>
    <w:p w:rsidR="00DD35FD" w:rsidRPr="00DD35FD" w:rsidRDefault="00DD35FD" w:rsidP="00DD35FD">
      <w:pPr>
        <w:pStyle w:val="a5"/>
        <w:spacing w:after="75" w:afterAutospacing="0" w:line="525" w:lineRule="atLeast"/>
        <w:ind w:firstLine="480"/>
        <w:rPr>
          <w:sz w:val="30"/>
          <w:szCs w:val="30"/>
        </w:rPr>
      </w:pPr>
      <w:r w:rsidRPr="00DD35FD">
        <w:rPr>
          <w:sz w:val="30"/>
          <w:szCs w:val="30"/>
        </w:rPr>
        <w:t>(4)开展各类创建活动。每2年开展一次青少年科技特色学校评比和复查，每次评先2-4所科技特色学校。继续开展“小公民道德建设实践”创建活动，集中开展小公民思想道德实践宣传教育和小公民道德建设“五小”行动，培养青少年积极健康的道德情操和正确向上的价值取向。</w:t>
      </w:r>
    </w:p>
    <w:p w:rsidR="00DD35FD" w:rsidRPr="00DD35FD" w:rsidRDefault="00DD35FD" w:rsidP="00DD35FD">
      <w:pPr>
        <w:pStyle w:val="a5"/>
        <w:spacing w:after="75" w:afterAutospacing="0" w:line="525" w:lineRule="atLeast"/>
        <w:ind w:firstLine="480"/>
        <w:rPr>
          <w:sz w:val="30"/>
          <w:szCs w:val="30"/>
        </w:rPr>
      </w:pPr>
      <w:r w:rsidRPr="00DD35FD">
        <w:rPr>
          <w:sz w:val="30"/>
          <w:szCs w:val="30"/>
        </w:rPr>
        <w:t>2、农民科学素质行动</w:t>
      </w:r>
    </w:p>
    <w:p w:rsidR="00DD35FD" w:rsidRPr="00DD35FD" w:rsidRDefault="00DD35FD" w:rsidP="00DD35FD">
      <w:pPr>
        <w:pStyle w:val="a5"/>
        <w:spacing w:after="75" w:afterAutospacing="0" w:line="525" w:lineRule="atLeast"/>
        <w:ind w:firstLine="480"/>
        <w:rPr>
          <w:sz w:val="30"/>
          <w:szCs w:val="30"/>
        </w:rPr>
      </w:pPr>
      <w:r w:rsidRPr="00DD35FD">
        <w:rPr>
          <w:sz w:val="30"/>
          <w:szCs w:val="30"/>
        </w:rPr>
        <w:t>(1)开展农民科技培训。充分利用社会教育培训资源，大力开展农民全员培训，积极培养有文化、懂技术、会经营的新型农民。组织实施农村党员干部现代远程教育，2007年建成覆盖全市农村的基层接收站点，组织农林、科教、卫生、法律等知识培训，提高农村党员干部的综合素质。到2010年，累计培训 58 万人次。实施技术人员知识更新培训，向一线技术人员传播新信息，推广新品种、新技术，促进他们及时掌握农业发展的新动态，年培训200人次。实施农民实用技术培训，培训内容覆盖种植、养殖技术、农产品初加工等方面，年培训3万人次。到2010年，完成劳动力转移培训4万人次，力争转移人员100%接受就业创业技能和相关政策法规的培训。</w:t>
      </w:r>
    </w:p>
    <w:p w:rsidR="00DD35FD" w:rsidRPr="00DD35FD" w:rsidRDefault="00DD35FD" w:rsidP="00DD35FD">
      <w:pPr>
        <w:pStyle w:val="a5"/>
        <w:spacing w:after="75" w:afterAutospacing="0" w:line="525" w:lineRule="atLeast"/>
        <w:ind w:firstLine="480"/>
        <w:rPr>
          <w:sz w:val="30"/>
          <w:szCs w:val="30"/>
        </w:rPr>
      </w:pPr>
      <w:r w:rsidRPr="00DD35FD">
        <w:rPr>
          <w:sz w:val="30"/>
          <w:szCs w:val="30"/>
        </w:rPr>
        <w:lastRenderedPageBreak/>
        <w:t>（2）提高农民科学生产能力。实施农业科技入户示范工程。以培养科技示范户科学生产能力为核心，年服务科技示范户100户，辐射带动周边农户3000户，以农业新品种、新技术和新模式项目的推广应用为平台，提升农民科技素质，提高农业高新技术的应用面和覆盖面，加快现代农业的发展。深入实施“海门市百名专家进百村暨党员干部科技致富示范工程”，在完成20个农村基层党支部与农业院校、科研机构结对、扶持100个农村党员科技示范户、带动1000户以上农户增产增收的基础上，每年选择10个项目进行重点帮扶，逐步探索示范工程运作的长效机制。</w:t>
      </w:r>
    </w:p>
    <w:p w:rsidR="00DD35FD" w:rsidRPr="00DD35FD" w:rsidRDefault="00DD35FD" w:rsidP="00DD35FD">
      <w:pPr>
        <w:pStyle w:val="a5"/>
        <w:spacing w:after="75" w:afterAutospacing="0" w:line="525" w:lineRule="atLeast"/>
        <w:ind w:firstLine="480"/>
        <w:rPr>
          <w:sz w:val="30"/>
          <w:szCs w:val="30"/>
        </w:rPr>
      </w:pPr>
      <w:r w:rsidRPr="00DD35FD">
        <w:rPr>
          <w:sz w:val="30"/>
          <w:szCs w:val="30"/>
        </w:rPr>
        <w:t>（3）开展群众性、社会性、经常性的科普实践活动。定期举办科技活动周暨科普宣传周、全国科普日、社科宣传周、送文化卫生科技“三下乡”等大型科普活动。推进“学科学技术、做现代农民、建文明家园”活动，在农村建立一批“学、做、建”活动示范试点。总结推广科技特派员、专家大院、农技110等行之有效的做法，探索科技人员与农民互动的科技咨询服务长效机制。组织“青年农民进高校”活动，搭建农村青年学科技、用科技的平台。组织科普志愿者队伍，深入农村开展社科普及活动，到2010年，社科普及活动进入全市30%的村和街道，社科普及读物赠送范围覆盖50%的街道（镇）图书馆。</w:t>
      </w:r>
    </w:p>
    <w:p w:rsidR="00DD35FD" w:rsidRPr="00DD35FD" w:rsidRDefault="00DD35FD" w:rsidP="00DD35FD">
      <w:pPr>
        <w:pStyle w:val="a5"/>
        <w:spacing w:after="75" w:afterAutospacing="0" w:line="525" w:lineRule="atLeast"/>
        <w:ind w:firstLine="480"/>
        <w:rPr>
          <w:sz w:val="30"/>
          <w:szCs w:val="30"/>
        </w:rPr>
      </w:pPr>
      <w:r w:rsidRPr="00DD35FD">
        <w:rPr>
          <w:sz w:val="30"/>
          <w:szCs w:val="30"/>
        </w:rPr>
        <w:lastRenderedPageBreak/>
        <w:t>（4）完善农村科普示范体系。开展科普示范乡镇、科普示范村、科普示范社区的创建活动，建设一批集推广、培训、示范于一体的科普示范基地，发挥其辐射带动作用。配合上级实施“科普惠农兴村计划”，培育和资助一批优秀农村专业技术协会、农村科普示范基地和农村科普带头人，到2010年，培育30个农村专业技术协会，30个农村科普示范基地，100名农村科普带头人。2007年到2010年，每年创建2个环境优美乡（镇），普及农业清洁生产和生态农业知识，提高环保意识。开展农村富余劳动力转移就业科技培训。围绕城镇化进程需要，强化被征地农民的就业培训意识，完成农村劳动力转移培训4万人次。大力开展引导培训和订单式培训，提高农民工适应城市生存的能力和职业技能水平。推进农村富余女劳动力向非农产业和到城镇就业创业，每年转移千名农村女劳动力，力争转移人员100%接受就业创业技能、相关政策法规的培训。</w:t>
      </w:r>
    </w:p>
    <w:p w:rsidR="00DD35FD" w:rsidRPr="00DD35FD" w:rsidRDefault="00DD35FD" w:rsidP="00DD35FD">
      <w:pPr>
        <w:pStyle w:val="a5"/>
        <w:spacing w:after="75" w:afterAutospacing="0" w:line="525" w:lineRule="atLeast"/>
        <w:ind w:firstLine="480"/>
        <w:rPr>
          <w:sz w:val="30"/>
          <w:szCs w:val="30"/>
        </w:rPr>
      </w:pPr>
      <w:r w:rsidRPr="00DD35FD">
        <w:rPr>
          <w:sz w:val="30"/>
          <w:szCs w:val="30"/>
        </w:rPr>
        <w:t>（5）加强农村基层科普能力建设。完善农村“一站一栏一员”（乡村科普活动站、科普宣传栏、科普宣传员）建设，增强基层科普服务能力。到2010年，全市80%的行政村完成建设任务。巩固农村乡（镇）成人教育中心校建设，建成一批省、市级社区教育中心。整合农村成职教育资源，为开展现代农民教育及各类培训提供阵地。</w:t>
      </w:r>
    </w:p>
    <w:p w:rsidR="00DD35FD" w:rsidRPr="00DD35FD" w:rsidRDefault="00DD35FD" w:rsidP="00DD35FD">
      <w:pPr>
        <w:pStyle w:val="a5"/>
        <w:spacing w:after="75" w:afterAutospacing="0" w:line="525" w:lineRule="atLeast"/>
        <w:ind w:firstLine="480"/>
        <w:rPr>
          <w:sz w:val="30"/>
          <w:szCs w:val="30"/>
        </w:rPr>
      </w:pPr>
      <w:r w:rsidRPr="00DD35FD">
        <w:rPr>
          <w:sz w:val="30"/>
          <w:szCs w:val="30"/>
        </w:rPr>
        <w:t>3、城镇劳动人口科学素质行动</w:t>
      </w:r>
    </w:p>
    <w:p w:rsidR="00DD35FD" w:rsidRPr="00DD35FD" w:rsidRDefault="00DD35FD" w:rsidP="00DD35FD">
      <w:pPr>
        <w:pStyle w:val="a5"/>
        <w:spacing w:after="75" w:afterAutospacing="0" w:line="525" w:lineRule="atLeast"/>
        <w:ind w:firstLine="480"/>
        <w:rPr>
          <w:sz w:val="30"/>
          <w:szCs w:val="30"/>
        </w:rPr>
      </w:pPr>
      <w:r w:rsidRPr="00DD35FD">
        <w:rPr>
          <w:sz w:val="30"/>
          <w:szCs w:val="30"/>
        </w:rPr>
        <w:lastRenderedPageBreak/>
        <w:t>（1）加强高技能人才队伍建设，开展职业培训和继续教育。加快高技能人才队伍建设的步伐，到2010年，全市新培养高技能人才1000人。在现有高技能人才基地建设的基础上，加大投入，并以南通职业技术学院海门校区为依托，把三厂职业高中建设成面向社会服务的多功能综合性公共实训基地和高技能人才培训基地。</w:t>
      </w:r>
    </w:p>
    <w:p w:rsidR="00DD35FD" w:rsidRPr="00DD35FD" w:rsidRDefault="00DD35FD" w:rsidP="00DD35FD">
      <w:pPr>
        <w:pStyle w:val="a5"/>
        <w:spacing w:after="75" w:afterAutospacing="0" w:line="525" w:lineRule="atLeast"/>
        <w:ind w:firstLine="480"/>
        <w:rPr>
          <w:sz w:val="30"/>
          <w:szCs w:val="30"/>
        </w:rPr>
      </w:pPr>
      <w:r w:rsidRPr="00DD35FD">
        <w:rPr>
          <w:sz w:val="30"/>
          <w:szCs w:val="30"/>
        </w:rPr>
        <w:t>到2010年，新生劳动力培训和再就业培训达3万人，创业培训1万人次，城镇职工在岗培训3万人次。实施专业技术人才知识更新工程，紧跟科技发展前沿，每年举办1-2期专业技术人员继续教育中高级研修班。</w:t>
      </w:r>
    </w:p>
    <w:p w:rsidR="00DD35FD" w:rsidRPr="00DD35FD" w:rsidRDefault="00DD35FD" w:rsidP="00DD35FD">
      <w:pPr>
        <w:pStyle w:val="a5"/>
        <w:spacing w:after="75" w:afterAutospacing="0" w:line="525" w:lineRule="atLeast"/>
        <w:ind w:firstLine="480"/>
        <w:rPr>
          <w:sz w:val="30"/>
          <w:szCs w:val="30"/>
        </w:rPr>
      </w:pPr>
      <w:r w:rsidRPr="00DD35FD">
        <w:rPr>
          <w:sz w:val="30"/>
          <w:szCs w:val="30"/>
        </w:rPr>
        <w:t>（2）开展群众性技术培训、技术创新竞赛和发明活动。以举办市级高技能人才大赛为抓手，组织好岗位练兵和技能比武活动，拉动全市群众性岗位练兵和职工技能比武活动的开展，努力提高我市职工的科学文化素质，深入开展“我为节约做贡献”竞赛活动，组织以“节约能源”为主题的宣传教育活动，重点倡导和普及节约资源、保护环境、节能降耗的观念和知识，把职工的智慧与创造力引到科技进步、创新发展上来。通过竞赛评选十大创新成果、十佳节约型班组、100个节约金点子。到2010年，我市职工技能水平在原有基础上提升5%。</w:t>
      </w:r>
    </w:p>
    <w:p w:rsidR="00DD35FD" w:rsidRPr="00DD35FD" w:rsidRDefault="00DD35FD" w:rsidP="00DD35FD">
      <w:pPr>
        <w:pStyle w:val="a5"/>
        <w:spacing w:after="75" w:afterAutospacing="0" w:line="525" w:lineRule="atLeast"/>
        <w:ind w:firstLine="480"/>
        <w:rPr>
          <w:sz w:val="30"/>
          <w:szCs w:val="30"/>
        </w:rPr>
      </w:pPr>
      <w:r w:rsidRPr="00DD35FD">
        <w:rPr>
          <w:sz w:val="30"/>
          <w:szCs w:val="30"/>
        </w:rPr>
        <w:t>（3）发挥社区在提高劳动者科学素质方面的作用。大力开展科普示范区、街道、社区创建活动，到2010年，市区80%的街</w:t>
      </w:r>
      <w:r w:rsidRPr="00DD35FD">
        <w:rPr>
          <w:sz w:val="30"/>
          <w:szCs w:val="30"/>
        </w:rPr>
        <w:lastRenderedPageBreak/>
        <w:t>道创建成省科普文明街道，充分发挥社区科普学校的作用，探索建立长效管理和激励机制。进一步加强电子科普画廊的建设和管理，实时更新宣传内容，通过图文并茂、寓教于乐的形式介绍市民关心的科学知识，使之真正成为市民身边的“科学顾问”。深入开展“科教进社区”等多种形式的教育培训和科普宣传，建立覆盖各类人群的社区学习服务体系。</w:t>
      </w:r>
    </w:p>
    <w:p w:rsidR="00DD35FD" w:rsidRPr="00DD35FD" w:rsidRDefault="00DD35FD" w:rsidP="00DD35FD">
      <w:pPr>
        <w:pStyle w:val="a5"/>
        <w:spacing w:after="75" w:afterAutospacing="0" w:line="525" w:lineRule="atLeast"/>
        <w:ind w:firstLine="480"/>
        <w:rPr>
          <w:sz w:val="30"/>
          <w:szCs w:val="30"/>
        </w:rPr>
      </w:pPr>
      <w:r w:rsidRPr="00DD35FD">
        <w:rPr>
          <w:sz w:val="30"/>
          <w:szCs w:val="30"/>
        </w:rPr>
        <w:t>4、领导干部和公务员科学素质行动</w:t>
      </w:r>
    </w:p>
    <w:p w:rsidR="00DD35FD" w:rsidRPr="00DD35FD" w:rsidRDefault="00DD35FD" w:rsidP="00DD35FD">
      <w:pPr>
        <w:pStyle w:val="a5"/>
        <w:spacing w:after="75" w:afterAutospacing="0" w:line="525" w:lineRule="atLeast"/>
        <w:ind w:firstLine="480"/>
        <w:rPr>
          <w:sz w:val="30"/>
          <w:szCs w:val="30"/>
        </w:rPr>
      </w:pPr>
      <w:r w:rsidRPr="00DD35FD">
        <w:rPr>
          <w:sz w:val="30"/>
          <w:szCs w:val="30"/>
        </w:rPr>
        <w:t>（1）提高领导干部科学执政能力。要将树立和落实科学发展观，增强科学科技意识、讲究管理和决策的科学性作为领导干部教育培训的重要内容。各乡镇、机关各部门要将树立科学执法观念、规范科学执政行为、提高科学执政能力等列为理论学习的重要内容，每年至少专题学习1次。市委党校要将全国干部培训教材《科学发展观》和江苏“百千万”党政领导干部培训工程教材《科学执政》作为党校培训的内容。</w:t>
      </w:r>
    </w:p>
    <w:p w:rsidR="00DD35FD" w:rsidRPr="00DD35FD" w:rsidRDefault="00DD35FD" w:rsidP="00DD35FD">
      <w:pPr>
        <w:pStyle w:val="a5"/>
        <w:spacing w:after="75" w:afterAutospacing="0" w:line="525" w:lineRule="atLeast"/>
        <w:ind w:firstLine="480"/>
        <w:rPr>
          <w:sz w:val="30"/>
          <w:szCs w:val="30"/>
        </w:rPr>
      </w:pPr>
      <w:r w:rsidRPr="00DD35FD">
        <w:rPr>
          <w:sz w:val="30"/>
          <w:szCs w:val="30"/>
        </w:rPr>
        <w:t>（2）加强领导干部科普教育。党政领导干部的科普教育受教育面达到90%以上。邀请国内知名专家学者来海，为领导干部举办高层次辅导报告会。</w:t>
      </w:r>
    </w:p>
    <w:p w:rsidR="00DD35FD" w:rsidRPr="00DD35FD" w:rsidRDefault="00DD35FD" w:rsidP="00DD35FD">
      <w:pPr>
        <w:pStyle w:val="a5"/>
        <w:spacing w:after="75" w:afterAutospacing="0" w:line="525" w:lineRule="atLeast"/>
        <w:ind w:firstLine="480"/>
        <w:rPr>
          <w:sz w:val="30"/>
          <w:szCs w:val="30"/>
        </w:rPr>
      </w:pPr>
      <w:r w:rsidRPr="00DD35FD">
        <w:rPr>
          <w:sz w:val="30"/>
          <w:szCs w:val="30"/>
        </w:rPr>
        <w:t>（3）建立领导干部和公务员科技教育培训机制。将提高科学素质作为公务员培训的重要内容列入我市公务员培训“十一五”规划中，在全市公务员初任培训、优秀青年后备干部培训的教学</w:t>
      </w:r>
      <w:r w:rsidRPr="00DD35FD">
        <w:rPr>
          <w:sz w:val="30"/>
          <w:szCs w:val="30"/>
        </w:rPr>
        <w:lastRenderedPageBreak/>
        <w:t>计划中，增加科学素质的内容。每年举办1-2期公务员科学素质专题讲座。对拟提任的领导干部，突出考核其科学素质，在公开选拔和竞争上岗的笔试、面试中，适当增加考核科学素质的内容。</w:t>
      </w:r>
    </w:p>
    <w:p w:rsidR="00DD35FD" w:rsidRPr="00DD35FD" w:rsidRDefault="00DD35FD" w:rsidP="00DD35FD">
      <w:pPr>
        <w:pStyle w:val="a5"/>
        <w:spacing w:after="75" w:afterAutospacing="0" w:line="525" w:lineRule="atLeast"/>
        <w:ind w:firstLine="480"/>
        <w:rPr>
          <w:sz w:val="30"/>
          <w:szCs w:val="30"/>
        </w:rPr>
      </w:pPr>
      <w:r w:rsidRPr="00DD35FD">
        <w:rPr>
          <w:sz w:val="30"/>
          <w:szCs w:val="30"/>
        </w:rPr>
        <w:t>（二）公民科学素质建设的基础工程</w:t>
      </w:r>
    </w:p>
    <w:p w:rsidR="00DD35FD" w:rsidRPr="00DD35FD" w:rsidRDefault="00DD35FD" w:rsidP="00DD35FD">
      <w:pPr>
        <w:pStyle w:val="a5"/>
        <w:spacing w:after="75" w:afterAutospacing="0" w:line="525" w:lineRule="atLeast"/>
        <w:ind w:firstLine="480"/>
        <w:rPr>
          <w:sz w:val="30"/>
          <w:szCs w:val="30"/>
        </w:rPr>
      </w:pPr>
      <w:r w:rsidRPr="00DD35FD">
        <w:rPr>
          <w:sz w:val="30"/>
          <w:szCs w:val="30"/>
        </w:rPr>
        <w:t>1、科学教育与培训基础工程</w:t>
      </w:r>
    </w:p>
    <w:p w:rsidR="00DD35FD" w:rsidRPr="00DD35FD" w:rsidRDefault="00DD35FD" w:rsidP="00DD35FD">
      <w:pPr>
        <w:pStyle w:val="a5"/>
        <w:spacing w:after="75" w:afterAutospacing="0" w:line="525" w:lineRule="atLeast"/>
        <w:ind w:firstLine="480"/>
        <w:rPr>
          <w:sz w:val="30"/>
          <w:szCs w:val="30"/>
        </w:rPr>
      </w:pPr>
      <w:r w:rsidRPr="00DD35FD">
        <w:rPr>
          <w:sz w:val="30"/>
          <w:szCs w:val="30"/>
        </w:rPr>
        <w:t>（1）加强中小学科学教育教师队伍建设。在教师全员培训中开设相应课程，使教师增强科学意识，以科学的方法实施教学。加强小学科学教育教师的培训，分期分批组织农村小学科学教育教师参加市级培训。加强中学科学教育师资队伍建设，提高科学教育校本教研质量。</w:t>
      </w:r>
    </w:p>
    <w:p w:rsidR="00DD35FD" w:rsidRPr="00DD35FD" w:rsidRDefault="00DD35FD" w:rsidP="00DD35FD">
      <w:pPr>
        <w:pStyle w:val="a5"/>
        <w:spacing w:after="75" w:afterAutospacing="0" w:line="525" w:lineRule="atLeast"/>
        <w:ind w:firstLine="480"/>
        <w:rPr>
          <w:sz w:val="30"/>
          <w:szCs w:val="30"/>
        </w:rPr>
      </w:pPr>
      <w:r w:rsidRPr="00DD35FD">
        <w:rPr>
          <w:sz w:val="30"/>
          <w:szCs w:val="30"/>
        </w:rPr>
        <w:t>（2）加强科学教育与培训志愿者队伍建设。加强市、乡（镇）两级科普讲师团队伍建设，充实配备多学科讲师团成员，开展科普讲师团进校园活动，扩大科普宣传的收益面，提高宣讲成效。引进社区资源，建立有专家和科研人员参加的中学科学教育兼职教师队伍。</w:t>
      </w:r>
    </w:p>
    <w:p w:rsidR="00DD35FD" w:rsidRPr="00DD35FD" w:rsidRDefault="00DD35FD" w:rsidP="00DD35FD">
      <w:pPr>
        <w:pStyle w:val="a5"/>
        <w:spacing w:after="75" w:afterAutospacing="0" w:line="525" w:lineRule="atLeast"/>
        <w:ind w:firstLine="480"/>
        <w:rPr>
          <w:sz w:val="30"/>
          <w:szCs w:val="30"/>
        </w:rPr>
      </w:pPr>
      <w:r w:rsidRPr="00DD35FD">
        <w:rPr>
          <w:sz w:val="30"/>
          <w:szCs w:val="30"/>
        </w:rPr>
        <w:t>2、科普资源开发与共享工程</w:t>
      </w:r>
    </w:p>
    <w:p w:rsidR="00DD35FD" w:rsidRPr="00DD35FD" w:rsidRDefault="00DD35FD" w:rsidP="00DD35FD">
      <w:pPr>
        <w:pStyle w:val="a5"/>
        <w:spacing w:after="75" w:afterAutospacing="0" w:line="525" w:lineRule="atLeast"/>
        <w:ind w:firstLine="480"/>
        <w:rPr>
          <w:sz w:val="30"/>
          <w:szCs w:val="30"/>
        </w:rPr>
      </w:pPr>
      <w:r w:rsidRPr="00DD35FD">
        <w:rPr>
          <w:sz w:val="30"/>
          <w:szCs w:val="30"/>
        </w:rPr>
        <w:t>（1）鼓励、支持科普产品和信息资源的开发。制定优惠政策和相关规范，鼓励和吸引更多社会力量参与科普资源开发。制定重大科普作品选题规划，以评奖、作品征集等方式，加大对优秀</w:t>
      </w:r>
      <w:r w:rsidRPr="00DD35FD">
        <w:rPr>
          <w:sz w:val="30"/>
          <w:szCs w:val="30"/>
        </w:rPr>
        <w:lastRenderedPageBreak/>
        <w:t>原创科普作品的扶持、奖励力度，吸引和鼓励社会各界参与科普作品创作。调动科技工作者科普创作的积极性，把科普作品纳入业绩考核范围。开展多种形式的培训、交流和进修活动，提升专职科普工作者的科学素质和业务水平。推动科普、科技、教育、传媒界的有效合作，促进我市科普创作整体水平的提高。</w:t>
      </w:r>
    </w:p>
    <w:p w:rsidR="00DD35FD" w:rsidRPr="00DD35FD" w:rsidRDefault="00DD35FD" w:rsidP="00DD35FD">
      <w:pPr>
        <w:pStyle w:val="a5"/>
        <w:spacing w:after="75" w:afterAutospacing="0" w:line="525" w:lineRule="atLeast"/>
        <w:ind w:firstLine="480"/>
        <w:rPr>
          <w:sz w:val="30"/>
          <w:szCs w:val="30"/>
        </w:rPr>
      </w:pPr>
      <w:r w:rsidRPr="00DD35FD">
        <w:rPr>
          <w:sz w:val="30"/>
          <w:szCs w:val="30"/>
        </w:rPr>
        <w:t>（2）建设科普信息资源共享交流平台。进一步加强市科技馆建设。集成国内外现有科普图书、期刊、挂图、音像制品、展教品、文艺作品以及图片、科普志愿者等各类科普信息，建立数字化科普信息资源库和共享交流平台，通过互联网为社会和公众提供资源支持和公共科普服务，不断扩大科普信息资源的共享范围。针对公众生产生活的实际需求，组织编制简明生动的科普资料，以公众易于获得的方式送达基层。</w:t>
      </w:r>
    </w:p>
    <w:p w:rsidR="00DD35FD" w:rsidRPr="00DD35FD" w:rsidRDefault="00DD35FD" w:rsidP="00DD35FD">
      <w:pPr>
        <w:pStyle w:val="a5"/>
        <w:spacing w:after="75" w:afterAutospacing="0" w:line="525" w:lineRule="atLeast"/>
        <w:ind w:firstLine="480"/>
        <w:rPr>
          <w:sz w:val="30"/>
          <w:szCs w:val="30"/>
        </w:rPr>
      </w:pPr>
      <w:r w:rsidRPr="00DD35FD">
        <w:rPr>
          <w:sz w:val="30"/>
          <w:szCs w:val="30"/>
        </w:rPr>
        <w:t>3、大众传媒科技传播能力建设工程</w:t>
      </w:r>
    </w:p>
    <w:p w:rsidR="00DD35FD" w:rsidRPr="00DD35FD" w:rsidRDefault="00DD35FD" w:rsidP="00DD35FD">
      <w:pPr>
        <w:pStyle w:val="a5"/>
        <w:spacing w:after="75" w:afterAutospacing="0" w:line="525" w:lineRule="atLeast"/>
        <w:ind w:firstLine="480"/>
        <w:rPr>
          <w:sz w:val="30"/>
          <w:szCs w:val="30"/>
        </w:rPr>
      </w:pPr>
      <w:r w:rsidRPr="00DD35FD">
        <w:rPr>
          <w:sz w:val="30"/>
          <w:szCs w:val="30"/>
        </w:rPr>
        <w:t>（1）加大各类媒体的科技传播力度。面向未成年人，在电视台设立少儿科普专题栏目。面向农民，广播电视台专题开办一档以上科学知识类栏目，每周播出量不少于2期，并充实调整节目内容，提高收听收视率。</w:t>
      </w:r>
    </w:p>
    <w:p w:rsidR="00DD35FD" w:rsidRPr="00DD35FD" w:rsidRDefault="00DD35FD" w:rsidP="00DD35FD">
      <w:pPr>
        <w:pStyle w:val="a5"/>
        <w:spacing w:after="75" w:afterAutospacing="0" w:line="525" w:lineRule="atLeast"/>
        <w:ind w:firstLine="480"/>
        <w:rPr>
          <w:sz w:val="30"/>
          <w:szCs w:val="30"/>
        </w:rPr>
      </w:pPr>
      <w:r w:rsidRPr="00DD35FD">
        <w:rPr>
          <w:sz w:val="30"/>
          <w:szCs w:val="30"/>
        </w:rPr>
        <w:t>（2）发挥互联网等新型媒体的科技传播功能。充分利用科协科普之网，开设科普知识宣传栏目，提供宣传科普知识、交流工作信息的平台。</w:t>
      </w:r>
    </w:p>
    <w:p w:rsidR="00DD35FD" w:rsidRPr="00DD35FD" w:rsidRDefault="00DD35FD" w:rsidP="00DD35FD">
      <w:pPr>
        <w:pStyle w:val="a5"/>
        <w:spacing w:after="75" w:afterAutospacing="0" w:line="525" w:lineRule="atLeast"/>
        <w:ind w:firstLine="480"/>
        <w:rPr>
          <w:sz w:val="30"/>
          <w:szCs w:val="30"/>
        </w:rPr>
      </w:pPr>
      <w:r w:rsidRPr="00DD35FD">
        <w:rPr>
          <w:sz w:val="30"/>
          <w:szCs w:val="30"/>
        </w:rPr>
        <w:lastRenderedPageBreak/>
        <w:t>（3）建设电子科普画廊，到2010年，市区范围内建成一定数量电子科普画廊，实时传播各种科普知识，及时以各种方式向公众进行科普宣传，指导公众以科学的行为和方式应对突发事件。</w:t>
      </w:r>
    </w:p>
    <w:p w:rsidR="00DD35FD" w:rsidRPr="00DD35FD" w:rsidRDefault="00DD35FD" w:rsidP="00DD35FD">
      <w:pPr>
        <w:pStyle w:val="a5"/>
        <w:spacing w:after="75" w:afterAutospacing="0" w:line="525" w:lineRule="atLeast"/>
        <w:ind w:firstLine="480"/>
        <w:rPr>
          <w:sz w:val="30"/>
          <w:szCs w:val="30"/>
        </w:rPr>
      </w:pPr>
      <w:r w:rsidRPr="00DD35FD">
        <w:rPr>
          <w:sz w:val="30"/>
          <w:szCs w:val="30"/>
        </w:rPr>
        <w:t>4、科普基础设施工程</w:t>
      </w:r>
    </w:p>
    <w:p w:rsidR="00DD35FD" w:rsidRPr="00DD35FD" w:rsidRDefault="00DD35FD" w:rsidP="00DD35FD">
      <w:pPr>
        <w:pStyle w:val="a5"/>
        <w:spacing w:after="75" w:afterAutospacing="0" w:line="525" w:lineRule="atLeast"/>
        <w:ind w:firstLine="480"/>
        <w:rPr>
          <w:sz w:val="30"/>
          <w:szCs w:val="30"/>
        </w:rPr>
      </w:pPr>
      <w:r w:rsidRPr="00DD35FD">
        <w:rPr>
          <w:sz w:val="30"/>
          <w:szCs w:val="30"/>
        </w:rPr>
        <w:t>（1）鼓励社会力量参与科普基础设施建设。落实有关优惠政策，鼓励社会各界对公益性科普设施建设提供捐赠、资助。吸引境内外资本投资兴建和参与经营科普场馆，鼓励有条件的企业事业单位根据自身特点建立专业科普场馆。落实有关鼓励科普事业发展的税收优惠政策，鼓励社会力量参与科普基础设施建设。</w:t>
      </w:r>
    </w:p>
    <w:p w:rsidR="00DD35FD" w:rsidRPr="00DD35FD" w:rsidRDefault="00DD35FD" w:rsidP="00DD35FD">
      <w:pPr>
        <w:pStyle w:val="a5"/>
        <w:spacing w:after="75" w:afterAutospacing="0" w:line="525" w:lineRule="atLeast"/>
        <w:ind w:firstLine="480"/>
        <w:rPr>
          <w:sz w:val="30"/>
          <w:szCs w:val="30"/>
        </w:rPr>
      </w:pPr>
      <w:r w:rsidRPr="00DD35FD">
        <w:rPr>
          <w:sz w:val="30"/>
          <w:szCs w:val="30"/>
        </w:rPr>
        <w:t>（2）发挥科普教育基地作用。促进现有“海门市科普教育示范基地”管理规范化、制度化，充分发挥其教育、示范作用。同时，关注和培育一批新的科普教育示范基地，由点到面，扩大科普教育阵地。</w:t>
      </w:r>
    </w:p>
    <w:p w:rsidR="00DD35FD" w:rsidRPr="00DD35FD" w:rsidRDefault="00DD35FD" w:rsidP="00DD35FD">
      <w:pPr>
        <w:pStyle w:val="a5"/>
        <w:spacing w:after="75" w:afterAutospacing="0" w:line="525" w:lineRule="atLeast"/>
        <w:ind w:firstLine="480"/>
        <w:rPr>
          <w:sz w:val="30"/>
          <w:szCs w:val="30"/>
        </w:rPr>
      </w:pPr>
      <w:r w:rsidRPr="00DD35FD">
        <w:rPr>
          <w:sz w:val="30"/>
          <w:szCs w:val="30"/>
        </w:rPr>
        <w:t>（3）加强基层科普设施建设。充分发挥社区（村委会）科普画廊、科普活动室、社区科普学校等宣传阵地的作用。加强社区科普学校的功能建设，到2010年，全市共建成10所社区科普学校，建成青少年科普活动中心。更新改造一批老旧科普画廊，新建科普画廊100平方米。</w:t>
      </w:r>
    </w:p>
    <w:p w:rsidR="00DD35FD" w:rsidRPr="00DD35FD" w:rsidRDefault="00DD35FD" w:rsidP="00DD35FD">
      <w:pPr>
        <w:pStyle w:val="a5"/>
        <w:spacing w:after="75" w:afterAutospacing="0" w:line="525" w:lineRule="atLeast"/>
        <w:ind w:firstLine="480"/>
        <w:rPr>
          <w:sz w:val="30"/>
          <w:szCs w:val="30"/>
        </w:rPr>
      </w:pPr>
      <w:r w:rsidRPr="00DD35FD">
        <w:rPr>
          <w:sz w:val="30"/>
          <w:szCs w:val="30"/>
        </w:rPr>
        <w:t>四、保障措施</w:t>
      </w:r>
    </w:p>
    <w:p w:rsidR="00DD35FD" w:rsidRPr="00DD35FD" w:rsidRDefault="00DD35FD" w:rsidP="00DD35FD">
      <w:pPr>
        <w:pStyle w:val="a5"/>
        <w:spacing w:after="75" w:afterAutospacing="0" w:line="525" w:lineRule="atLeast"/>
        <w:ind w:firstLine="480"/>
        <w:rPr>
          <w:sz w:val="30"/>
          <w:szCs w:val="30"/>
        </w:rPr>
      </w:pPr>
      <w:r w:rsidRPr="00DD35FD">
        <w:rPr>
          <w:sz w:val="30"/>
          <w:szCs w:val="30"/>
        </w:rPr>
        <w:lastRenderedPageBreak/>
        <w:t>（一）完善政策法规</w:t>
      </w:r>
    </w:p>
    <w:p w:rsidR="00DD35FD" w:rsidRPr="00DD35FD" w:rsidRDefault="00DD35FD" w:rsidP="00DD35FD">
      <w:pPr>
        <w:pStyle w:val="a5"/>
        <w:spacing w:after="75" w:afterAutospacing="0" w:line="525" w:lineRule="atLeast"/>
        <w:ind w:firstLine="480"/>
        <w:rPr>
          <w:sz w:val="30"/>
          <w:szCs w:val="30"/>
        </w:rPr>
      </w:pPr>
      <w:r w:rsidRPr="00DD35FD">
        <w:rPr>
          <w:sz w:val="30"/>
          <w:szCs w:val="30"/>
        </w:rPr>
        <w:t>在“十一五”期间国民经济和社会发展奋斗目标中，明确政府、社会组织、企业及公民个人在公民科学素质建设中的责任、权利和义务，新增体现公民科学素质提高的目标要求。配合做好《科普法》实施细则的调研工作，制定鼓励科普事业发展的专项表彰激励政策，定期表彰为科普事业发展作出贡献的先进集体和个人。</w:t>
      </w:r>
    </w:p>
    <w:p w:rsidR="00DD35FD" w:rsidRPr="00DD35FD" w:rsidRDefault="00DD35FD" w:rsidP="00DD35FD">
      <w:pPr>
        <w:pStyle w:val="a5"/>
        <w:spacing w:after="75" w:afterAutospacing="0" w:line="525" w:lineRule="atLeast"/>
        <w:ind w:firstLine="480"/>
        <w:rPr>
          <w:sz w:val="30"/>
          <w:szCs w:val="30"/>
        </w:rPr>
      </w:pPr>
      <w:r w:rsidRPr="00DD35FD">
        <w:rPr>
          <w:sz w:val="30"/>
          <w:szCs w:val="30"/>
        </w:rPr>
        <w:t>（二）加大经费投入</w:t>
      </w:r>
    </w:p>
    <w:p w:rsidR="00DD35FD" w:rsidRPr="00DD35FD" w:rsidRDefault="00DD35FD" w:rsidP="00DD35FD">
      <w:pPr>
        <w:pStyle w:val="a5"/>
        <w:spacing w:after="75" w:afterAutospacing="0" w:line="525" w:lineRule="atLeast"/>
        <w:ind w:firstLine="480"/>
        <w:rPr>
          <w:sz w:val="30"/>
          <w:szCs w:val="30"/>
        </w:rPr>
      </w:pPr>
      <w:r w:rsidRPr="00DD35FD">
        <w:rPr>
          <w:sz w:val="30"/>
          <w:szCs w:val="30"/>
        </w:rPr>
        <w:t>加大财政保障力度。“十一五”期间，市乡财政要加大对科普事业专项经费的投入。到2010年，市科普专项经费实现较大幅度增长，达到人均科普经费1.5元的标准。各有关部门、事业单位和人民团体根据承担的实施任务，按照公共财政重点支持方向和现行资金渠道，统筹考虑和落实所需经费。</w:t>
      </w:r>
    </w:p>
    <w:p w:rsidR="00DD35FD" w:rsidRPr="00DD35FD" w:rsidRDefault="00DD35FD" w:rsidP="00DD35FD">
      <w:pPr>
        <w:pStyle w:val="a5"/>
        <w:spacing w:after="75" w:afterAutospacing="0" w:line="525" w:lineRule="atLeast"/>
        <w:ind w:firstLine="480"/>
        <w:rPr>
          <w:sz w:val="30"/>
          <w:szCs w:val="30"/>
        </w:rPr>
      </w:pPr>
      <w:r w:rsidRPr="00DD35FD">
        <w:rPr>
          <w:sz w:val="30"/>
          <w:szCs w:val="30"/>
        </w:rPr>
        <w:t>根据现行税收政策有关规定，对科技场馆、中小学校以及企事业单位开展的公益性科普活动给予税费优惠。积极争取、广泛吸纳境内外机构、个人的资金支持公民科学素质建设。</w:t>
      </w:r>
    </w:p>
    <w:p w:rsidR="00DD35FD" w:rsidRPr="00DD35FD" w:rsidRDefault="00DD35FD" w:rsidP="00DD35FD">
      <w:pPr>
        <w:pStyle w:val="a5"/>
        <w:spacing w:after="75" w:afterAutospacing="0" w:line="525" w:lineRule="atLeast"/>
        <w:ind w:firstLine="480"/>
        <w:rPr>
          <w:sz w:val="30"/>
          <w:szCs w:val="30"/>
        </w:rPr>
      </w:pPr>
      <w:r w:rsidRPr="00DD35FD">
        <w:rPr>
          <w:sz w:val="30"/>
          <w:szCs w:val="30"/>
        </w:rPr>
        <w:t>（三）优化队伍建设</w:t>
      </w:r>
    </w:p>
    <w:p w:rsidR="00DD35FD" w:rsidRPr="00DD35FD" w:rsidRDefault="00DD35FD" w:rsidP="00DD35FD">
      <w:pPr>
        <w:pStyle w:val="a5"/>
        <w:spacing w:after="75" w:afterAutospacing="0" w:line="525" w:lineRule="atLeast"/>
        <w:ind w:firstLine="480"/>
        <w:rPr>
          <w:sz w:val="30"/>
          <w:szCs w:val="30"/>
        </w:rPr>
      </w:pPr>
      <w:r w:rsidRPr="00DD35FD">
        <w:rPr>
          <w:sz w:val="30"/>
          <w:szCs w:val="30"/>
        </w:rPr>
        <w:t>通过培养专业化人才，发掘兼职人才，建立志愿者队伍、专家库和讲师团，为公民科学素质建设提供人才保障和智力支撑。</w:t>
      </w:r>
      <w:r w:rsidRPr="00DD35FD">
        <w:rPr>
          <w:sz w:val="30"/>
          <w:szCs w:val="30"/>
        </w:rPr>
        <w:lastRenderedPageBreak/>
        <w:t>做好科普专职人员技术职称评定工作，提高广大专业科普工作者的积极性。鼓励和引导在校大学生、离退休老教师、老教授、老干部等高素质人群加入科普志愿者队伍，将市、街道（镇）二级科普志愿者队伍登记注册，在全市建立一支学科门类齐全、分布广泛的科普志愿者队伍。面向未成年人，以科普志愿者队伍为基础，建立青少年科普讲师团；面向农村，以“百名专家进百村”工程专家团队为基础，建立农村科普讲师团；面向社区，以社区科普学校教师队伍为基础，建立社区科普讲师团。同时，加强社科知识普及工作队伍建设，建立“海门市社科普及讲师团”。</w:t>
      </w:r>
    </w:p>
    <w:p w:rsidR="00DD35FD" w:rsidRPr="00DD35FD" w:rsidRDefault="00DD35FD" w:rsidP="00DD35FD">
      <w:pPr>
        <w:pStyle w:val="a5"/>
        <w:spacing w:after="75" w:afterAutospacing="0" w:line="525" w:lineRule="atLeast"/>
        <w:ind w:firstLine="480"/>
        <w:rPr>
          <w:sz w:val="30"/>
          <w:szCs w:val="30"/>
        </w:rPr>
      </w:pPr>
      <w:r w:rsidRPr="00DD35FD">
        <w:rPr>
          <w:sz w:val="30"/>
          <w:szCs w:val="30"/>
        </w:rPr>
        <w:t>（四）建立监测体系</w:t>
      </w:r>
    </w:p>
    <w:p w:rsidR="00DD35FD" w:rsidRPr="00DD35FD" w:rsidRDefault="00DD35FD" w:rsidP="00DD35FD">
      <w:pPr>
        <w:pStyle w:val="a5"/>
        <w:spacing w:after="75" w:afterAutospacing="0" w:line="525" w:lineRule="atLeast"/>
        <w:ind w:firstLine="480"/>
        <w:rPr>
          <w:sz w:val="30"/>
          <w:szCs w:val="30"/>
        </w:rPr>
      </w:pPr>
      <w:r w:rsidRPr="00DD35FD">
        <w:rPr>
          <w:sz w:val="30"/>
          <w:szCs w:val="30"/>
        </w:rPr>
        <w:t>以《中国公民科学素质基准》和《江苏省科学技术普及教育大纲（试行）》为指导，结合海门实际，建立我市公民科学素质状况和公民科学素质建设监测指标体系，并纳入社会发展指标体系。每两年开展一次公众科学素质状况调查和科普工作调查，编制《海门市公众科学素质状况调查报告》，对市民科学素质状况和科普环境、科普资源和科普活动进行跟踪观察和数据分析，为我市制定科技、教育、科普方面的政策法规，提高公民科学素质提供科学依据和信息支持。</w:t>
      </w:r>
    </w:p>
    <w:p w:rsidR="00DD35FD" w:rsidRPr="00DD35FD" w:rsidRDefault="00DD35FD" w:rsidP="00DD35FD">
      <w:pPr>
        <w:pStyle w:val="a5"/>
        <w:spacing w:after="75" w:afterAutospacing="0" w:line="525" w:lineRule="atLeast"/>
        <w:ind w:firstLine="480"/>
        <w:rPr>
          <w:sz w:val="30"/>
          <w:szCs w:val="30"/>
        </w:rPr>
      </w:pPr>
      <w:r w:rsidRPr="00DD35FD">
        <w:rPr>
          <w:sz w:val="30"/>
          <w:szCs w:val="30"/>
        </w:rPr>
        <w:t>（五）加强组织领导</w:t>
      </w:r>
    </w:p>
    <w:p w:rsidR="00DD35FD" w:rsidRPr="00DD35FD" w:rsidRDefault="00DD35FD" w:rsidP="00DD35FD">
      <w:pPr>
        <w:pStyle w:val="a5"/>
        <w:spacing w:after="75" w:afterAutospacing="0" w:line="525" w:lineRule="atLeast"/>
        <w:ind w:firstLine="480"/>
        <w:rPr>
          <w:sz w:val="30"/>
          <w:szCs w:val="30"/>
        </w:rPr>
      </w:pPr>
      <w:r w:rsidRPr="00DD35FD">
        <w:rPr>
          <w:sz w:val="30"/>
          <w:szCs w:val="30"/>
        </w:rPr>
        <w:lastRenderedPageBreak/>
        <w:t>市政府成立全民科学素质工作领导小组，负责领导《纲要》的实施工作。领导小组办公室设在市科协，承担组织协调、编发简报、档案管理、专题调研、专家论证、考核督查等工作。</w:t>
      </w:r>
    </w:p>
    <w:p w:rsidR="00DD35FD" w:rsidRPr="00DD35FD" w:rsidRDefault="00DD35FD" w:rsidP="00DD35FD">
      <w:pPr>
        <w:pStyle w:val="a5"/>
        <w:spacing w:after="75" w:afterAutospacing="0" w:line="525" w:lineRule="atLeast"/>
        <w:ind w:firstLine="480"/>
        <w:rPr>
          <w:sz w:val="30"/>
          <w:szCs w:val="30"/>
        </w:rPr>
      </w:pPr>
      <w:r w:rsidRPr="00DD35FD">
        <w:rPr>
          <w:sz w:val="30"/>
          <w:szCs w:val="30"/>
        </w:rPr>
        <w:t>各有关部门和单位要把实施公民科学素质建设工作纳入工作规划和年度计划，在本系统内统一动员部署，明确职能，责任到人。各项行动计划和基础工程的牵头部门要切实负起责任，按照任务分解，根据国家陆续出台的实施方案，会同责任单位研究制定符合海门实际的具体方案，加强协调协作，形成优势互补、协作配合、综合集成的工作机制。</w:t>
      </w:r>
    </w:p>
    <w:p w:rsidR="00DD35FD" w:rsidRPr="00DD35FD" w:rsidRDefault="00DD35FD" w:rsidP="00DD35FD">
      <w:pPr>
        <w:pStyle w:val="a5"/>
        <w:spacing w:after="75" w:afterAutospacing="0" w:line="525" w:lineRule="atLeast"/>
        <w:ind w:firstLine="480"/>
        <w:rPr>
          <w:sz w:val="30"/>
          <w:szCs w:val="30"/>
        </w:rPr>
      </w:pPr>
      <w:r w:rsidRPr="00DD35FD">
        <w:rPr>
          <w:sz w:val="30"/>
          <w:szCs w:val="30"/>
        </w:rPr>
        <w:t>各乡镇人民政府要结合乡镇实际，相应成立全民科学素质工作领导小组，组建工作机构，明确工作职责，制定本地区公民科学素质建设计划，并纳入当地经济社会发展的总体规划，要把《纲要》的实施纳入党委、政府的议事日程和业绩考核，切实加强对全民科学素质建设工作的领导和协调。</w:t>
      </w:r>
    </w:p>
    <w:p w:rsidR="00DD35FD" w:rsidRDefault="00DD35FD" w:rsidP="00DD35FD">
      <w:pPr>
        <w:pStyle w:val="a5"/>
        <w:spacing w:after="75" w:afterAutospacing="0" w:line="525" w:lineRule="atLeast"/>
        <w:ind w:firstLine="480"/>
      </w:pPr>
      <w:r w:rsidRPr="00DD35FD">
        <w:rPr>
          <w:sz w:val="30"/>
          <w:szCs w:val="30"/>
        </w:rPr>
        <w:t>市全民科学素质工作领导小组将定期对贯彻落实《纲要》工作情况进行督查，并将从2008年度开始纳入市委、市政府的“三个文明”建设考核体系。</w:t>
      </w:r>
    </w:p>
    <w:p w:rsidR="00DD35FD" w:rsidRPr="00DD35FD" w:rsidRDefault="00DD35FD" w:rsidP="00DD35FD">
      <w:pPr>
        <w:jc w:val="left"/>
      </w:pPr>
    </w:p>
    <w:sectPr w:rsidR="00DD35FD" w:rsidRPr="00DD35FD" w:rsidSect="005A65B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62A0" w:rsidRDefault="001562A0" w:rsidP="00DD35FD">
      <w:r>
        <w:separator/>
      </w:r>
    </w:p>
  </w:endnote>
  <w:endnote w:type="continuationSeparator" w:id="1">
    <w:p w:rsidR="001562A0" w:rsidRDefault="001562A0" w:rsidP="00DD35F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62A0" w:rsidRDefault="001562A0" w:rsidP="00DD35FD">
      <w:r>
        <w:separator/>
      </w:r>
    </w:p>
  </w:footnote>
  <w:footnote w:type="continuationSeparator" w:id="1">
    <w:p w:rsidR="001562A0" w:rsidRDefault="001562A0" w:rsidP="00DD35F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F5D0F"/>
    <w:rsid w:val="001562A0"/>
    <w:rsid w:val="005A65B2"/>
    <w:rsid w:val="00695CFA"/>
    <w:rsid w:val="00885EBB"/>
    <w:rsid w:val="00DD35FD"/>
    <w:rsid w:val="00DF5D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65B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35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35FD"/>
    <w:rPr>
      <w:sz w:val="18"/>
      <w:szCs w:val="18"/>
    </w:rPr>
  </w:style>
  <w:style w:type="paragraph" w:styleId="a4">
    <w:name w:val="footer"/>
    <w:basedOn w:val="a"/>
    <w:link w:val="Char0"/>
    <w:uiPriority w:val="99"/>
    <w:semiHidden/>
    <w:unhideWhenUsed/>
    <w:rsid w:val="00DD35F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D35FD"/>
    <w:rPr>
      <w:sz w:val="18"/>
      <w:szCs w:val="18"/>
    </w:rPr>
  </w:style>
  <w:style w:type="paragraph" w:styleId="a5">
    <w:name w:val="Normal (Web)"/>
    <w:basedOn w:val="a"/>
    <w:uiPriority w:val="99"/>
    <w:semiHidden/>
    <w:unhideWhenUsed/>
    <w:rsid w:val="00DD35F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09340759">
      <w:bodyDiv w:val="1"/>
      <w:marLeft w:val="0"/>
      <w:marRight w:val="0"/>
      <w:marTop w:val="0"/>
      <w:marBottom w:val="0"/>
      <w:divBdr>
        <w:top w:val="none" w:sz="0" w:space="0" w:color="auto"/>
        <w:left w:val="none" w:sz="0" w:space="0" w:color="auto"/>
        <w:bottom w:val="none" w:sz="0" w:space="0" w:color="auto"/>
        <w:right w:val="none" w:sz="0" w:space="0" w:color="auto"/>
      </w:divBdr>
      <w:divsChild>
        <w:div w:id="1110395343">
          <w:marLeft w:val="0"/>
          <w:marRight w:val="0"/>
          <w:marTop w:val="0"/>
          <w:marBottom w:val="0"/>
          <w:divBdr>
            <w:top w:val="none" w:sz="0" w:space="0" w:color="auto"/>
            <w:left w:val="none" w:sz="0" w:space="0" w:color="auto"/>
            <w:bottom w:val="none" w:sz="0" w:space="0" w:color="auto"/>
            <w:right w:val="none" w:sz="0" w:space="0" w:color="auto"/>
          </w:divBdr>
        </w:div>
        <w:div w:id="728193288">
          <w:marLeft w:val="0"/>
          <w:marRight w:val="0"/>
          <w:marTop w:val="0"/>
          <w:marBottom w:val="0"/>
          <w:divBdr>
            <w:top w:val="none" w:sz="0" w:space="0" w:color="auto"/>
            <w:left w:val="none" w:sz="0" w:space="0" w:color="auto"/>
            <w:bottom w:val="none" w:sz="0" w:space="0" w:color="auto"/>
            <w:right w:val="none" w:sz="0" w:space="0" w:color="auto"/>
          </w:divBdr>
        </w:div>
        <w:div w:id="1008210803">
          <w:marLeft w:val="0"/>
          <w:marRight w:val="0"/>
          <w:marTop w:val="0"/>
          <w:marBottom w:val="0"/>
          <w:divBdr>
            <w:top w:val="none" w:sz="0" w:space="0" w:color="auto"/>
            <w:left w:val="none" w:sz="0" w:space="0" w:color="auto"/>
            <w:bottom w:val="none" w:sz="0" w:space="0" w:color="auto"/>
            <w:right w:val="none" w:sz="0" w:space="0" w:color="auto"/>
          </w:divBdr>
        </w:div>
        <w:div w:id="601377803">
          <w:marLeft w:val="0"/>
          <w:marRight w:val="0"/>
          <w:marTop w:val="0"/>
          <w:marBottom w:val="0"/>
          <w:divBdr>
            <w:top w:val="none" w:sz="0" w:space="0" w:color="auto"/>
            <w:left w:val="none" w:sz="0" w:space="0" w:color="auto"/>
            <w:bottom w:val="none" w:sz="0" w:space="0" w:color="auto"/>
            <w:right w:val="none" w:sz="0" w:space="0" w:color="auto"/>
          </w:divBdr>
        </w:div>
        <w:div w:id="1445492389">
          <w:marLeft w:val="0"/>
          <w:marRight w:val="0"/>
          <w:marTop w:val="0"/>
          <w:marBottom w:val="0"/>
          <w:divBdr>
            <w:top w:val="none" w:sz="0" w:space="0" w:color="auto"/>
            <w:left w:val="none" w:sz="0" w:space="0" w:color="auto"/>
            <w:bottom w:val="none" w:sz="0" w:space="0" w:color="auto"/>
            <w:right w:val="none" w:sz="0" w:space="0" w:color="auto"/>
          </w:divBdr>
        </w:div>
        <w:div w:id="1335572173">
          <w:marLeft w:val="0"/>
          <w:marRight w:val="0"/>
          <w:marTop w:val="0"/>
          <w:marBottom w:val="0"/>
          <w:divBdr>
            <w:top w:val="none" w:sz="0" w:space="0" w:color="auto"/>
            <w:left w:val="none" w:sz="0" w:space="0" w:color="auto"/>
            <w:bottom w:val="none" w:sz="0" w:space="0" w:color="auto"/>
            <w:right w:val="none" w:sz="0" w:space="0" w:color="auto"/>
          </w:divBdr>
        </w:div>
        <w:div w:id="2054691970">
          <w:marLeft w:val="0"/>
          <w:marRight w:val="0"/>
          <w:marTop w:val="0"/>
          <w:marBottom w:val="0"/>
          <w:divBdr>
            <w:top w:val="none" w:sz="0" w:space="0" w:color="auto"/>
            <w:left w:val="none" w:sz="0" w:space="0" w:color="auto"/>
            <w:bottom w:val="none" w:sz="0" w:space="0" w:color="auto"/>
            <w:right w:val="none" w:sz="0" w:space="0" w:color="auto"/>
          </w:divBdr>
        </w:div>
        <w:div w:id="1031612239">
          <w:marLeft w:val="0"/>
          <w:marRight w:val="0"/>
          <w:marTop w:val="0"/>
          <w:marBottom w:val="0"/>
          <w:divBdr>
            <w:top w:val="none" w:sz="0" w:space="0" w:color="auto"/>
            <w:left w:val="none" w:sz="0" w:space="0" w:color="auto"/>
            <w:bottom w:val="none" w:sz="0" w:space="0" w:color="auto"/>
            <w:right w:val="none" w:sz="0" w:space="0" w:color="auto"/>
          </w:divBdr>
        </w:div>
        <w:div w:id="250895797">
          <w:marLeft w:val="0"/>
          <w:marRight w:val="0"/>
          <w:marTop w:val="0"/>
          <w:marBottom w:val="0"/>
          <w:divBdr>
            <w:top w:val="none" w:sz="0" w:space="0" w:color="auto"/>
            <w:left w:val="none" w:sz="0" w:space="0" w:color="auto"/>
            <w:bottom w:val="none" w:sz="0" w:space="0" w:color="auto"/>
            <w:right w:val="none" w:sz="0" w:space="0" w:color="auto"/>
          </w:divBdr>
        </w:div>
        <w:div w:id="107511000">
          <w:marLeft w:val="0"/>
          <w:marRight w:val="0"/>
          <w:marTop w:val="0"/>
          <w:marBottom w:val="0"/>
          <w:divBdr>
            <w:top w:val="none" w:sz="0" w:space="0" w:color="auto"/>
            <w:left w:val="none" w:sz="0" w:space="0" w:color="auto"/>
            <w:bottom w:val="none" w:sz="0" w:space="0" w:color="auto"/>
            <w:right w:val="none" w:sz="0" w:space="0" w:color="auto"/>
          </w:divBdr>
        </w:div>
        <w:div w:id="92405975">
          <w:marLeft w:val="0"/>
          <w:marRight w:val="0"/>
          <w:marTop w:val="0"/>
          <w:marBottom w:val="0"/>
          <w:divBdr>
            <w:top w:val="none" w:sz="0" w:space="0" w:color="auto"/>
            <w:left w:val="none" w:sz="0" w:space="0" w:color="auto"/>
            <w:bottom w:val="none" w:sz="0" w:space="0" w:color="auto"/>
            <w:right w:val="none" w:sz="0" w:space="0" w:color="auto"/>
          </w:divBdr>
        </w:div>
        <w:div w:id="1164124527">
          <w:marLeft w:val="0"/>
          <w:marRight w:val="0"/>
          <w:marTop w:val="0"/>
          <w:marBottom w:val="0"/>
          <w:divBdr>
            <w:top w:val="none" w:sz="0" w:space="0" w:color="auto"/>
            <w:left w:val="none" w:sz="0" w:space="0" w:color="auto"/>
            <w:bottom w:val="none" w:sz="0" w:space="0" w:color="auto"/>
            <w:right w:val="none" w:sz="0" w:space="0" w:color="auto"/>
          </w:divBdr>
        </w:div>
        <w:div w:id="630477631">
          <w:marLeft w:val="0"/>
          <w:marRight w:val="0"/>
          <w:marTop w:val="0"/>
          <w:marBottom w:val="0"/>
          <w:divBdr>
            <w:top w:val="none" w:sz="0" w:space="0" w:color="auto"/>
            <w:left w:val="none" w:sz="0" w:space="0" w:color="auto"/>
            <w:bottom w:val="none" w:sz="0" w:space="0" w:color="auto"/>
            <w:right w:val="none" w:sz="0" w:space="0" w:color="auto"/>
          </w:divBdr>
        </w:div>
        <w:div w:id="1123424823">
          <w:marLeft w:val="0"/>
          <w:marRight w:val="0"/>
          <w:marTop w:val="0"/>
          <w:marBottom w:val="0"/>
          <w:divBdr>
            <w:top w:val="none" w:sz="0" w:space="0" w:color="auto"/>
            <w:left w:val="none" w:sz="0" w:space="0" w:color="auto"/>
            <w:bottom w:val="none" w:sz="0" w:space="0" w:color="auto"/>
            <w:right w:val="none" w:sz="0" w:space="0" w:color="auto"/>
          </w:divBdr>
        </w:div>
        <w:div w:id="801651403">
          <w:marLeft w:val="0"/>
          <w:marRight w:val="0"/>
          <w:marTop w:val="0"/>
          <w:marBottom w:val="0"/>
          <w:divBdr>
            <w:top w:val="none" w:sz="0" w:space="0" w:color="auto"/>
            <w:left w:val="none" w:sz="0" w:space="0" w:color="auto"/>
            <w:bottom w:val="none" w:sz="0" w:space="0" w:color="auto"/>
            <w:right w:val="none" w:sz="0" w:space="0" w:color="auto"/>
          </w:divBdr>
        </w:div>
        <w:div w:id="95904566">
          <w:marLeft w:val="0"/>
          <w:marRight w:val="0"/>
          <w:marTop w:val="0"/>
          <w:marBottom w:val="0"/>
          <w:divBdr>
            <w:top w:val="none" w:sz="0" w:space="0" w:color="auto"/>
            <w:left w:val="none" w:sz="0" w:space="0" w:color="auto"/>
            <w:bottom w:val="none" w:sz="0" w:space="0" w:color="auto"/>
            <w:right w:val="none" w:sz="0" w:space="0" w:color="auto"/>
          </w:divBdr>
        </w:div>
        <w:div w:id="1097678702">
          <w:marLeft w:val="0"/>
          <w:marRight w:val="0"/>
          <w:marTop w:val="0"/>
          <w:marBottom w:val="0"/>
          <w:divBdr>
            <w:top w:val="none" w:sz="0" w:space="0" w:color="auto"/>
            <w:left w:val="none" w:sz="0" w:space="0" w:color="auto"/>
            <w:bottom w:val="none" w:sz="0" w:space="0" w:color="auto"/>
            <w:right w:val="none" w:sz="0" w:space="0" w:color="auto"/>
          </w:divBdr>
        </w:div>
        <w:div w:id="1802190532">
          <w:marLeft w:val="0"/>
          <w:marRight w:val="0"/>
          <w:marTop w:val="0"/>
          <w:marBottom w:val="0"/>
          <w:divBdr>
            <w:top w:val="none" w:sz="0" w:space="0" w:color="auto"/>
            <w:left w:val="none" w:sz="0" w:space="0" w:color="auto"/>
            <w:bottom w:val="none" w:sz="0" w:space="0" w:color="auto"/>
            <w:right w:val="none" w:sz="0" w:space="0" w:color="auto"/>
          </w:divBdr>
        </w:div>
        <w:div w:id="1983725900">
          <w:marLeft w:val="0"/>
          <w:marRight w:val="0"/>
          <w:marTop w:val="0"/>
          <w:marBottom w:val="0"/>
          <w:divBdr>
            <w:top w:val="none" w:sz="0" w:space="0" w:color="auto"/>
            <w:left w:val="none" w:sz="0" w:space="0" w:color="auto"/>
            <w:bottom w:val="none" w:sz="0" w:space="0" w:color="auto"/>
            <w:right w:val="none" w:sz="0" w:space="0" w:color="auto"/>
          </w:divBdr>
        </w:div>
        <w:div w:id="748039585">
          <w:marLeft w:val="0"/>
          <w:marRight w:val="0"/>
          <w:marTop w:val="0"/>
          <w:marBottom w:val="0"/>
          <w:divBdr>
            <w:top w:val="none" w:sz="0" w:space="0" w:color="auto"/>
            <w:left w:val="none" w:sz="0" w:space="0" w:color="auto"/>
            <w:bottom w:val="none" w:sz="0" w:space="0" w:color="auto"/>
            <w:right w:val="none" w:sz="0" w:space="0" w:color="auto"/>
          </w:divBdr>
        </w:div>
        <w:div w:id="416365950">
          <w:marLeft w:val="0"/>
          <w:marRight w:val="0"/>
          <w:marTop w:val="0"/>
          <w:marBottom w:val="0"/>
          <w:divBdr>
            <w:top w:val="none" w:sz="0" w:space="0" w:color="auto"/>
            <w:left w:val="none" w:sz="0" w:space="0" w:color="auto"/>
            <w:bottom w:val="none" w:sz="0" w:space="0" w:color="auto"/>
            <w:right w:val="none" w:sz="0" w:space="0" w:color="auto"/>
          </w:divBdr>
        </w:div>
        <w:div w:id="502666345">
          <w:marLeft w:val="0"/>
          <w:marRight w:val="0"/>
          <w:marTop w:val="0"/>
          <w:marBottom w:val="0"/>
          <w:divBdr>
            <w:top w:val="none" w:sz="0" w:space="0" w:color="auto"/>
            <w:left w:val="none" w:sz="0" w:space="0" w:color="auto"/>
            <w:bottom w:val="none" w:sz="0" w:space="0" w:color="auto"/>
            <w:right w:val="none" w:sz="0" w:space="0" w:color="auto"/>
          </w:divBdr>
        </w:div>
        <w:div w:id="2080445556">
          <w:marLeft w:val="0"/>
          <w:marRight w:val="0"/>
          <w:marTop w:val="0"/>
          <w:marBottom w:val="0"/>
          <w:divBdr>
            <w:top w:val="none" w:sz="0" w:space="0" w:color="auto"/>
            <w:left w:val="none" w:sz="0" w:space="0" w:color="auto"/>
            <w:bottom w:val="none" w:sz="0" w:space="0" w:color="auto"/>
            <w:right w:val="none" w:sz="0" w:space="0" w:color="auto"/>
          </w:divBdr>
        </w:div>
        <w:div w:id="604263915">
          <w:marLeft w:val="0"/>
          <w:marRight w:val="0"/>
          <w:marTop w:val="0"/>
          <w:marBottom w:val="0"/>
          <w:divBdr>
            <w:top w:val="none" w:sz="0" w:space="0" w:color="auto"/>
            <w:left w:val="none" w:sz="0" w:space="0" w:color="auto"/>
            <w:bottom w:val="none" w:sz="0" w:space="0" w:color="auto"/>
            <w:right w:val="none" w:sz="0" w:space="0" w:color="auto"/>
          </w:divBdr>
        </w:div>
        <w:div w:id="842355225">
          <w:marLeft w:val="0"/>
          <w:marRight w:val="0"/>
          <w:marTop w:val="0"/>
          <w:marBottom w:val="0"/>
          <w:divBdr>
            <w:top w:val="none" w:sz="0" w:space="0" w:color="auto"/>
            <w:left w:val="none" w:sz="0" w:space="0" w:color="auto"/>
            <w:bottom w:val="none" w:sz="0" w:space="0" w:color="auto"/>
            <w:right w:val="none" w:sz="0" w:space="0" w:color="auto"/>
          </w:divBdr>
        </w:div>
        <w:div w:id="861632704">
          <w:marLeft w:val="0"/>
          <w:marRight w:val="0"/>
          <w:marTop w:val="0"/>
          <w:marBottom w:val="0"/>
          <w:divBdr>
            <w:top w:val="none" w:sz="0" w:space="0" w:color="auto"/>
            <w:left w:val="none" w:sz="0" w:space="0" w:color="auto"/>
            <w:bottom w:val="none" w:sz="0" w:space="0" w:color="auto"/>
            <w:right w:val="none" w:sz="0" w:space="0" w:color="auto"/>
          </w:divBdr>
        </w:div>
        <w:div w:id="2081827321">
          <w:marLeft w:val="0"/>
          <w:marRight w:val="0"/>
          <w:marTop w:val="0"/>
          <w:marBottom w:val="0"/>
          <w:divBdr>
            <w:top w:val="none" w:sz="0" w:space="0" w:color="auto"/>
            <w:left w:val="none" w:sz="0" w:space="0" w:color="auto"/>
            <w:bottom w:val="none" w:sz="0" w:space="0" w:color="auto"/>
            <w:right w:val="none" w:sz="0" w:space="0" w:color="auto"/>
          </w:divBdr>
        </w:div>
        <w:div w:id="919368793">
          <w:marLeft w:val="0"/>
          <w:marRight w:val="0"/>
          <w:marTop w:val="0"/>
          <w:marBottom w:val="0"/>
          <w:divBdr>
            <w:top w:val="none" w:sz="0" w:space="0" w:color="auto"/>
            <w:left w:val="none" w:sz="0" w:space="0" w:color="auto"/>
            <w:bottom w:val="none" w:sz="0" w:space="0" w:color="auto"/>
            <w:right w:val="none" w:sz="0" w:space="0" w:color="auto"/>
          </w:divBdr>
        </w:div>
        <w:div w:id="365764029">
          <w:marLeft w:val="0"/>
          <w:marRight w:val="0"/>
          <w:marTop w:val="0"/>
          <w:marBottom w:val="0"/>
          <w:divBdr>
            <w:top w:val="none" w:sz="0" w:space="0" w:color="auto"/>
            <w:left w:val="none" w:sz="0" w:space="0" w:color="auto"/>
            <w:bottom w:val="none" w:sz="0" w:space="0" w:color="auto"/>
            <w:right w:val="none" w:sz="0" w:space="0" w:color="auto"/>
          </w:divBdr>
        </w:div>
        <w:div w:id="1719625107">
          <w:marLeft w:val="0"/>
          <w:marRight w:val="0"/>
          <w:marTop w:val="0"/>
          <w:marBottom w:val="0"/>
          <w:divBdr>
            <w:top w:val="none" w:sz="0" w:space="0" w:color="auto"/>
            <w:left w:val="none" w:sz="0" w:space="0" w:color="auto"/>
            <w:bottom w:val="none" w:sz="0" w:space="0" w:color="auto"/>
            <w:right w:val="none" w:sz="0" w:space="0" w:color="auto"/>
          </w:divBdr>
        </w:div>
        <w:div w:id="1713768661">
          <w:marLeft w:val="0"/>
          <w:marRight w:val="0"/>
          <w:marTop w:val="0"/>
          <w:marBottom w:val="0"/>
          <w:divBdr>
            <w:top w:val="none" w:sz="0" w:space="0" w:color="auto"/>
            <w:left w:val="none" w:sz="0" w:space="0" w:color="auto"/>
            <w:bottom w:val="none" w:sz="0" w:space="0" w:color="auto"/>
            <w:right w:val="none" w:sz="0" w:space="0" w:color="auto"/>
          </w:divBdr>
        </w:div>
        <w:div w:id="1405880269">
          <w:marLeft w:val="0"/>
          <w:marRight w:val="0"/>
          <w:marTop w:val="0"/>
          <w:marBottom w:val="0"/>
          <w:divBdr>
            <w:top w:val="none" w:sz="0" w:space="0" w:color="auto"/>
            <w:left w:val="none" w:sz="0" w:space="0" w:color="auto"/>
            <w:bottom w:val="none" w:sz="0" w:space="0" w:color="auto"/>
            <w:right w:val="none" w:sz="0" w:space="0" w:color="auto"/>
          </w:divBdr>
        </w:div>
        <w:div w:id="1103502707">
          <w:marLeft w:val="0"/>
          <w:marRight w:val="0"/>
          <w:marTop w:val="0"/>
          <w:marBottom w:val="0"/>
          <w:divBdr>
            <w:top w:val="none" w:sz="0" w:space="0" w:color="auto"/>
            <w:left w:val="none" w:sz="0" w:space="0" w:color="auto"/>
            <w:bottom w:val="none" w:sz="0" w:space="0" w:color="auto"/>
            <w:right w:val="none" w:sz="0" w:space="0" w:color="auto"/>
          </w:divBdr>
        </w:div>
        <w:div w:id="1754278957">
          <w:marLeft w:val="0"/>
          <w:marRight w:val="0"/>
          <w:marTop w:val="0"/>
          <w:marBottom w:val="0"/>
          <w:divBdr>
            <w:top w:val="none" w:sz="0" w:space="0" w:color="auto"/>
            <w:left w:val="none" w:sz="0" w:space="0" w:color="auto"/>
            <w:bottom w:val="none" w:sz="0" w:space="0" w:color="auto"/>
            <w:right w:val="none" w:sz="0" w:space="0" w:color="auto"/>
          </w:divBdr>
        </w:div>
        <w:div w:id="1134325203">
          <w:marLeft w:val="0"/>
          <w:marRight w:val="0"/>
          <w:marTop w:val="0"/>
          <w:marBottom w:val="0"/>
          <w:divBdr>
            <w:top w:val="none" w:sz="0" w:space="0" w:color="auto"/>
            <w:left w:val="none" w:sz="0" w:space="0" w:color="auto"/>
            <w:bottom w:val="none" w:sz="0" w:space="0" w:color="auto"/>
            <w:right w:val="none" w:sz="0" w:space="0" w:color="auto"/>
          </w:divBdr>
        </w:div>
        <w:div w:id="1356079026">
          <w:marLeft w:val="0"/>
          <w:marRight w:val="0"/>
          <w:marTop w:val="0"/>
          <w:marBottom w:val="0"/>
          <w:divBdr>
            <w:top w:val="none" w:sz="0" w:space="0" w:color="auto"/>
            <w:left w:val="none" w:sz="0" w:space="0" w:color="auto"/>
            <w:bottom w:val="none" w:sz="0" w:space="0" w:color="auto"/>
            <w:right w:val="none" w:sz="0" w:space="0" w:color="auto"/>
          </w:divBdr>
        </w:div>
        <w:div w:id="226959210">
          <w:marLeft w:val="0"/>
          <w:marRight w:val="0"/>
          <w:marTop w:val="0"/>
          <w:marBottom w:val="0"/>
          <w:divBdr>
            <w:top w:val="none" w:sz="0" w:space="0" w:color="auto"/>
            <w:left w:val="none" w:sz="0" w:space="0" w:color="auto"/>
            <w:bottom w:val="none" w:sz="0" w:space="0" w:color="auto"/>
            <w:right w:val="none" w:sz="0" w:space="0" w:color="auto"/>
          </w:divBdr>
        </w:div>
        <w:div w:id="946035979">
          <w:marLeft w:val="0"/>
          <w:marRight w:val="0"/>
          <w:marTop w:val="0"/>
          <w:marBottom w:val="0"/>
          <w:divBdr>
            <w:top w:val="none" w:sz="0" w:space="0" w:color="auto"/>
            <w:left w:val="none" w:sz="0" w:space="0" w:color="auto"/>
            <w:bottom w:val="none" w:sz="0" w:space="0" w:color="auto"/>
            <w:right w:val="none" w:sz="0" w:space="0" w:color="auto"/>
          </w:divBdr>
        </w:div>
        <w:div w:id="84301927">
          <w:marLeft w:val="0"/>
          <w:marRight w:val="0"/>
          <w:marTop w:val="0"/>
          <w:marBottom w:val="0"/>
          <w:divBdr>
            <w:top w:val="none" w:sz="0" w:space="0" w:color="auto"/>
            <w:left w:val="none" w:sz="0" w:space="0" w:color="auto"/>
            <w:bottom w:val="none" w:sz="0" w:space="0" w:color="auto"/>
            <w:right w:val="none" w:sz="0" w:space="0" w:color="auto"/>
          </w:divBdr>
        </w:div>
        <w:div w:id="99420287">
          <w:marLeft w:val="0"/>
          <w:marRight w:val="0"/>
          <w:marTop w:val="0"/>
          <w:marBottom w:val="0"/>
          <w:divBdr>
            <w:top w:val="none" w:sz="0" w:space="0" w:color="auto"/>
            <w:left w:val="none" w:sz="0" w:space="0" w:color="auto"/>
            <w:bottom w:val="none" w:sz="0" w:space="0" w:color="auto"/>
            <w:right w:val="none" w:sz="0" w:space="0" w:color="auto"/>
          </w:divBdr>
        </w:div>
        <w:div w:id="114717918">
          <w:marLeft w:val="0"/>
          <w:marRight w:val="0"/>
          <w:marTop w:val="0"/>
          <w:marBottom w:val="0"/>
          <w:divBdr>
            <w:top w:val="none" w:sz="0" w:space="0" w:color="auto"/>
            <w:left w:val="none" w:sz="0" w:space="0" w:color="auto"/>
            <w:bottom w:val="none" w:sz="0" w:space="0" w:color="auto"/>
            <w:right w:val="none" w:sz="0" w:space="0" w:color="auto"/>
          </w:divBdr>
        </w:div>
        <w:div w:id="592012794">
          <w:marLeft w:val="0"/>
          <w:marRight w:val="0"/>
          <w:marTop w:val="0"/>
          <w:marBottom w:val="0"/>
          <w:divBdr>
            <w:top w:val="none" w:sz="0" w:space="0" w:color="auto"/>
            <w:left w:val="none" w:sz="0" w:space="0" w:color="auto"/>
            <w:bottom w:val="none" w:sz="0" w:space="0" w:color="auto"/>
            <w:right w:val="none" w:sz="0" w:space="0" w:color="auto"/>
          </w:divBdr>
        </w:div>
        <w:div w:id="1119833900">
          <w:marLeft w:val="0"/>
          <w:marRight w:val="0"/>
          <w:marTop w:val="0"/>
          <w:marBottom w:val="0"/>
          <w:divBdr>
            <w:top w:val="none" w:sz="0" w:space="0" w:color="auto"/>
            <w:left w:val="none" w:sz="0" w:space="0" w:color="auto"/>
            <w:bottom w:val="none" w:sz="0" w:space="0" w:color="auto"/>
            <w:right w:val="none" w:sz="0" w:space="0" w:color="auto"/>
          </w:divBdr>
        </w:div>
        <w:div w:id="1561793022">
          <w:marLeft w:val="0"/>
          <w:marRight w:val="0"/>
          <w:marTop w:val="0"/>
          <w:marBottom w:val="0"/>
          <w:divBdr>
            <w:top w:val="none" w:sz="0" w:space="0" w:color="auto"/>
            <w:left w:val="none" w:sz="0" w:space="0" w:color="auto"/>
            <w:bottom w:val="none" w:sz="0" w:space="0" w:color="auto"/>
            <w:right w:val="none" w:sz="0" w:space="0" w:color="auto"/>
          </w:divBdr>
        </w:div>
        <w:div w:id="1054701062">
          <w:marLeft w:val="0"/>
          <w:marRight w:val="0"/>
          <w:marTop w:val="0"/>
          <w:marBottom w:val="0"/>
          <w:divBdr>
            <w:top w:val="none" w:sz="0" w:space="0" w:color="auto"/>
            <w:left w:val="none" w:sz="0" w:space="0" w:color="auto"/>
            <w:bottom w:val="none" w:sz="0" w:space="0" w:color="auto"/>
            <w:right w:val="none" w:sz="0" w:space="0" w:color="auto"/>
          </w:divBdr>
        </w:div>
        <w:div w:id="2122063184">
          <w:marLeft w:val="0"/>
          <w:marRight w:val="0"/>
          <w:marTop w:val="0"/>
          <w:marBottom w:val="0"/>
          <w:divBdr>
            <w:top w:val="none" w:sz="0" w:space="0" w:color="auto"/>
            <w:left w:val="none" w:sz="0" w:space="0" w:color="auto"/>
            <w:bottom w:val="none" w:sz="0" w:space="0" w:color="auto"/>
            <w:right w:val="none" w:sz="0" w:space="0" w:color="auto"/>
          </w:divBdr>
        </w:div>
        <w:div w:id="256330425">
          <w:marLeft w:val="0"/>
          <w:marRight w:val="0"/>
          <w:marTop w:val="0"/>
          <w:marBottom w:val="0"/>
          <w:divBdr>
            <w:top w:val="none" w:sz="0" w:space="0" w:color="auto"/>
            <w:left w:val="none" w:sz="0" w:space="0" w:color="auto"/>
            <w:bottom w:val="none" w:sz="0" w:space="0" w:color="auto"/>
            <w:right w:val="none" w:sz="0" w:space="0" w:color="auto"/>
          </w:divBdr>
        </w:div>
        <w:div w:id="1160073854">
          <w:marLeft w:val="0"/>
          <w:marRight w:val="0"/>
          <w:marTop w:val="0"/>
          <w:marBottom w:val="0"/>
          <w:divBdr>
            <w:top w:val="none" w:sz="0" w:space="0" w:color="auto"/>
            <w:left w:val="none" w:sz="0" w:space="0" w:color="auto"/>
            <w:bottom w:val="none" w:sz="0" w:space="0" w:color="auto"/>
            <w:right w:val="none" w:sz="0" w:space="0" w:color="auto"/>
          </w:divBdr>
        </w:div>
        <w:div w:id="1432702667">
          <w:marLeft w:val="0"/>
          <w:marRight w:val="0"/>
          <w:marTop w:val="0"/>
          <w:marBottom w:val="0"/>
          <w:divBdr>
            <w:top w:val="none" w:sz="0" w:space="0" w:color="auto"/>
            <w:left w:val="none" w:sz="0" w:space="0" w:color="auto"/>
            <w:bottom w:val="none" w:sz="0" w:space="0" w:color="auto"/>
            <w:right w:val="none" w:sz="0" w:space="0" w:color="auto"/>
          </w:divBdr>
        </w:div>
        <w:div w:id="1549415733">
          <w:marLeft w:val="0"/>
          <w:marRight w:val="0"/>
          <w:marTop w:val="0"/>
          <w:marBottom w:val="0"/>
          <w:divBdr>
            <w:top w:val="none" w:sz="0" w:space="0" w:color="auto"/>
            <w:left w:val="none" w:sz="0" w:space="0" w:color="auto"/>
            <w:bottom w:val="none" w:sz="0" w:space="0" w:color="auto"/>
            <w:right w:val="none" w:sz="0" w:space="0" w:color="auto"/>
          </w:divBdr>
        </w:div>
        <w:div w:id="1555001424">
          <w:marLeft w:val="0"/>
          <w:marRight w:val="0"/>
          <w:marTop w:val="0"/>
          <w:marBottom w:val="0"/>
          <w:divBdr>
            <w:top w:val="none" w:sz="0" w:space="0" w:color="auto"/>
            <w:left w:val="none" w:sz="0" w:space="0" w:color="auto"/>
            <w:bottom w:val="none" w:sz="0" w:space="0" w:color="auto"/>
            <w:right w:val="none" w:sz="0" w:space="0" w:color="auto"/>
          </w:divBdr>
        </w:div>
        <w:div w:id="1353873989">
          <w:marLeft w:val="0"/>
          <w:marRight w:val="0"/>
          <w:marTop w:val="0"/>
          <w:marBottom w:val="0"/>
          <w:divBdr>
            <w:top w:val="none" w:sz="0" w:space="0" w:color="auto"/>
            <w:left w:val="none" w:sz="0" w:space="0" w:color="auto"/>
            <w:bottom w:val="none" w:sz="0" w:space="0" w:color="auto"/>
            <w:right w:val="none" w:sz="0" w:space="0" w:color="auto"/>
          </w:divBdr>
        </w:div>
        <w:div w:id="1655526668">
          <w:marLeft w:val="0"/>
          <w:marRight w:val="0"/>
          <w:marTop w:val="0"/>
          <w:marBottom w:val="0"/>
          <w:divBdr>
            <w:top w:val="none" w:sz="0" w:space="0" w:color="auto"/>
            <w:left w:val="none" w:sz="0" w:space="0" w:color="auto"/>
            <w:bottom w:val="none" w:sz="0" w:space="0" w:color="auto"/>
            <w:right w:val="none" w:sz="0" w:space="0" w:color="auto"/>
          </w:divBdr>
        </w:div>
        <w:div w:id="1038045632">
          <w:marLeft w:val="0"/>
          <w:marRight w:val="0"/>
          <w:marTop w:val="0"/>
          <w:marBottom w:val="0"/>
          <w:divBdr>
            <w:top w:val="none" w:sz="0" w:space="0" w:color="auto"/>
            <w:left w:val="none" w:sz="0" w:space="0" w:color="auto"/>
            <w:bottom w:val="none" w:sz="0" w:space="0" w:color="auto"/>
            <w:right w:val="none" w:sz="0" w:space="0" w:color="auto"/>
          </w:divBdr>
        </w:div>
        <w:div w:id="1570798935">
          <w:marLeft w:val="0"/>
          <w:marRight w:val="0"/>
          <w:marTop w:val="0"/>
          <w:marBottom w:val="0"/>
          <w:divBdr>
            <w:top w:val="none" w:sz="0" w:space="0" w:color="auto"/>
            <w:left w:val="none" w:sz="0" w:space="0" w:color="auto"/>
            <w:bottom w:val="none" w:sz="0" w:space="0" w:color="auto"/>
            <w:right w:val="none" w:sz="0" w:space="0" w:color="auto"/>
          </w:divBdr>
        </w:div>
        <w:div w:id="601499737">
          <w:marLeft w:val="0"/>
          <w:marRight w:val="0"/>
          <w:marTop w:val="0"/>
          <w:marBottom w:val="0"/>
          <w:divBdr>
            <w:top w:val="none" w:sz="0" w:space="0" w:color="auto"/>
            <w:left w:val="none" w:sz="0" w:space="0" w:color="auto"/>
            <w:bottom w:val="none" w:sz="0" w:space="0" w:color="auto"/>
            <w:right w:val="none" w:sz="0" w:space="0" w:color="auto"/>
          </w:divBdr>
        </w:div>
        <w:div w:id="1839422245">
          <w:marLeft w:val="0"/>
          <w:marRight w:val="0"/>
          <w:marTop w:val="0"/>
          <w:marBottom w:val="0"/>
          <w:divBdr>
            <w:top w:val="none" w:sz="0" w:space="0" w:color="auto"/>
            <w:left w:val="none" w:sz="0" w:space="0" w:color="auto"/>
            <w:bottom w:val="none" w:sz="0" w:space="0" w:color="auto"/>
            <w:right w:val="none" w:sz="0" w:space="0" w:color="auto"/>
          </w:divBdr>
        </w:div>
        <w:div w:id="1349020223">
          <w:marLeft w:val="0"/>
          <w:marRight w:val="0"/>
          <w:marTop w:val="0"/>
          <w:marBottom w:val="0"/>
          <w:divBdr>
            <w:top w:val="none" w:sz="0" w:space="0" w:color="auto"/>
            <w:left w:val="none" w:sz="0" w:space="0" w:color="auto"/>
            <w:bottom w:val="none" w:sz="0" w:space="0" w:color="auto"/>
            <w:right w:val="none" w:sz="0" w:space="0" w:color="auto"/>
          </w:divBdr>
        </w:div>
        <w:div w:id="164249399">
          <w:marLeft w:val="0"/>
          <w:marRight w:val="0"/>
          <w:marTop w:val="0"/>
          <w:marBottom w:val="0"/>
          <w:divBdr>
            <w:top w:val="none" w:sz="0" w:space="0" w:color="auto"/>
            <w:left w:val="none" w:sz="0" w:space="0" w:color="auto"/>
            <w:bottom w:val="none" w:sz="0" w:space="0" w:color="auto"/>
            <w:right w:val="none" w:sz="0" w:space="0" w:color="auto"/>
          </w:divBdr>
        </w:div>
        <w:div w:id="1303149594">
          <w:marLeft w:val="0"/>
          <w:marRight w:val="0"/>
          <w:marTop w:val="0"/>
          <w:marBottom w:val="0"/>
          <w:divBdr>
            <w:top w:val="none" w:sz="0" w:space="0" w:color="auto"/>
            <w:left w:val="none" w:sz="0" w:space="0" w:color="auto"/>
            <w:bottom w:val="none" w:sz="0" w:space="0" w:color="auto"/>
            <w:right w:val="none" w:sz="0" w:space="0" w:color="auto"/>
          </w:divBdr>
        </w:div>
        <w:div w:id="375550339">
          <w:marLeft w:val="0"/>
          <w:marRight w:val="0"/>
          <w:marTop w:val="0"/>
          <w:marBottom w:val="0"/>
          <w:divBdr>
            <w:top w:val="none" w:sz="0" w:space="0" w:color="auto"/>
            <w:left w:val="none" w:sz="0" w:space="0" w:color="auto"/>
            <w:bottom w:val="none" w:sz="0" w:space="0" w:color="auto"/>
            <w:right w:val="none" w:sz="0" w:space="0" w:color="auto"/>
          </w:divBdr>
        </w:div>
        <w:div w:id="1737821734">
          <w:marLeft w:val="0"/>
          <w:marRight w:val="0"/>
          <w:marTop w:val="0"/>
          <w:marBottom w:val="0"/>
          <w:divBdr>
            <w:top w:val="none" w:sz="0" w:space="0" w:color="auto"/>
            <w:left w:val="none" w:sz="0" w:space="0" w:color="auto"/>
            <w:bottom w:val="none" w:sz="0" w:space="0" w:color="auto"/>
            <w:right w:val="none" w:sz="0" w:space="0" w:color="auto"/>
          </w:divBdr>
        </w:div>
        <w:div w:id="1109083416">
          <w:marLeft w:val="0"/>
          <w:marRight w:val="0"/>
          <w:marTop w:val="0"/>
          <w:marBottom w:val="0"/>
          <w:divBdr>
            <w:top w:val="none" w:sz="0" w:space="0" w:color="auto"/>
            <w:left w:val="none" w:sz="0" w:space="0" w:color="auto"/>
            <w:bottom w:val="none" w:sz="0" w:space="0" w:color="auto"/>
            <w:right w:val="none" w:sz="0" w:space="0" w:color="auto"/>
          </w:divBdr>
        </w:div>
        <w:div w:id="1058744314">
          <w:marLeft w:val="0"/>
          <w:marRight w:val="0"/>
          <w:marTop w:val="0"/>
          <w:marBottom w:val="0"/>
          <w:divBdr>
            <w:top w:val="none" w:sz="0" w:space="0" w:color="auto"/>
            <w:left w:val="none" w:sz="0" w:space="0" w:color="auto"/>
            <w:bottom w:val="none" w:sz="0" w:space="0" w:color="auto"/>
            <w:right w:val="none" w:sz="0" w:space="0" w:color="auto"/>
          </w:divBdr>
        </w:div>
      </w:divsChild>
    </w:div>
    <w:div w:id="1139760333">
      <w:bodyDiv w:val="1"/>
      <w:marLeft w:val="0"/>
      <w:marRight w:val="0"/>
      <w:marTop w:val="0"/>
      <w:marBottom w:val="0"/>
      <w:divBdr>
        <w:top w:val="none" w:sz="0" w:space="0" w:color="auto"/>
        <w:left w:val="none" w:sz="0" w:space="0" w:color="auto"/>
        <w:bottom w:val="none" w:sz="0" w:space="0" w:color="auto"/>
        <w:right w:val="none" w:sz="0" w:space="0" w:color="auto"/>
      </w:divBdr>
    </w:div>
    <w:div w:id="2078016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14</Pages>
  <Words>1008</Words>
  <Characters>5752</Characters>
  <Application>Microsoft Office Word</Application>
  <DocSecurity>0</DocSecurity>
  <Lines>47</Lines>
  <Paragraphs>13</Paragraphs>
  <ScaleCrop>false</ScaleCrop>
  <Company/>
  <LinksUpToDate>false</LinksUpToDate>
  <CharactersWithSpaces>6747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石云</dc:creator>
  <cp:lastModifiedBy>石云</cp:lastModifiedBy>
  <cp:revision>3</cp:revision>
  <dcterms:created xsi:type="dcterms:W3CDTF">2021-11-03T02:55:00Z</dcterms:created>
  <dcterms:modified xsi:type="dcterms:W3CDTF">2021-11-03T07:29:00Z</dcterms:modified>
</cp:coreProperties>
</file>